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83A" w:rsidRPr="008968FB" w:rsidRDefault="00B6383A" w:rsidP="00B6383A">
      <w:pPr>
        <w:pStyle w:val="Style5"/>
        <w:widowControl/>
        <w:tabs>
          <w:tab w:val="left" w:pos="1418"/>
        </w:tabs>
        <w:spacing w:line="276" w:lineRule="auto"/>
        <w:jc w:val="center"/>
        <w:rPr>
          <w:rStyle w:val="FontStyle14"/>
          <w:i/>
          <w:iCs/>
          <w:sz w:val="28"/>
          <w:szCs w:val="28"/>
          <w:u w:val="single"/>
        </w:rPr>
      </w:pPr>
      <w:bookmarkStart w:id="0" w:name="_GoBack"/>
      <w:bookmarkEnd w:id="0"/>
      <w:r w:rsidRPr="008968FB">
        <w:rPr>
          <w:rStyle w:val="FontStyle14"/>
          <w:b/>
          <w:bCs/>
          <w:spacing w:val="70"/>
          <w:sz w:val="28"/>
          <w:szCs w:val="28"/>
        </w:rPr>
        <w:t>ИНСТРУКЦИЯ</w:t>
      </w:r>
    </w:p>
    <w:p w:rsidR="00B6383A" w:rsidRPr="008968FB" w:rsidRDefault="00B6383A" w:rsidP="00B6383A">
      <w:pPr>
        <w:pStyle w:val="Style6"/>
        <w:widowControl/>
        <w:tabs>
          <w:tab w:val="left" w:pos="1418"/>
          <w:tab w:val="left" w:pos="9639"/>
        </w:tabs>
        <w:spacing w:before="82" w:line="276" w:lineRule="auto"/>
        <w:rPr>
          <w:rStyle w:val="FontStyle14"/>
          <w:b/>
          <w:bCs/>
          <w:sz w:val="28"/>
          <w:szCs w:val="28"/>
        </w:rPr>
      </w:pPr>
      <w:r w:rsidRPr="008968FB">
        <w:rPr>
          <w:rStyle w:val="FontStyle14"/>
          <w:b/>
          <w:bCs/>
          <w:sz w:val="28"/>
          <w:szCs w:val="28"/>
        </w:rPr>
        <w:t xml:space="preserve">по делопроизводству в Конституционном Суде </w:t>
      </w:r>
    </w:p>
    <w:p w:rsidR="00B6383A" w:rsidRPr="008968FB" w:rsidRDefault="00B6383A" w:rsidP="00B6383A">
      <w:pPr>
        <w:pStyle w:val="Style6"/>
        <w:widowControl/>
        <w:tabs>
          <w:tab w:val="left" w:pos="1418"/>
          <w:tab w:val="left" w:pos="9639"/>
        </w:tabs>
        <w:spacing w:before="82" w:line="276" w:lineRule="auto"/>
        <w:rPr>
          <w:rStyle w:val="FontStyle14"/>
          <w:b/>
          <w:bCs/>
          <w:sz w:val="28"/>
          <w:szCs w:val="28"/>
        </w:rPr>
      </w:pPr>
      <w:r w:rsidRPr="008968FB">
        <w:rPr>
          <w:rStyle w:val="FontStyle14"/>
          <w:b/>
          <w:bCs/>
          <w:sz w:val="28"/>
          <w:szCs w:val="28"/>
        </w:rPr>
        <w:t>Российской Федерации</w:t>
      </w:r>
    </w:p>
    <w:p w:rsidR="00F123CF" w:rsidRPr="008968FB" w:rsidRDefault="00F123CF" w:rsidP="00F123CF">
      <w:pPr>
        <w:pStyle w:val="Style6"/>
        <w:widowControl/>
        <w:spacing w:before="82" w:line="360" w:lineRule="auto"/>
        <w:ind w:left="1134" w:right="1244"/>
        <w:rPr>
          <w:rStyle w:val="FontStyle14"/>
          <w:i/>
          <w:sz w:val="28"/>
          <w:szCs w:val="28"/>
        </w:rPr>
      </w:pPr>
      <w:r w:rsidRPr="008968FB">
        <w:rPr>
          <w:rStyle w:val="FontStyle14"/>
          <w:i/>
          <w:sz w:val="28"/>
          <w:szCs w:val="28"/>
        </w:rPr>
        <w:t>(ИЗВЛЕЧЕНИЯ)</w:t>
      </w:r>
    </w:p>
    <w:p w:rsidR="00B6383A" w:rsidRPr="008968FB" w:rsidRDefault="00B6383A" w:rsidP="003B7A47">
      <w:pPr>
        <w:pStyle w:val="Style4"/>
        <w:widowControl/>
        <w:tabs>
          <w:tab w:val="left" w:pos="1315"/>
          <w:tab w:val="left" w:pos="1418"/>
        </w:tabs>
        <w:spacing w:before="10" w:line="276" w:lineRule="auto"/>
        <w:rPr>
          <w:rStyle w:val="FontStyle14"/>
          <w:sz w:val="28"/>
          <w:szCs w:val="28"/>
        </w:rPr>
      </w:pPr>
    </w:p>
    <w:p w:rsidR="00712BD6" w:rsidRPr="008968FB" w:rsidRDefault="00712BD6" w:rsidP="003D70E4">
      <w:pPr>
        <w:pStyle w:val="Style5"/>
        <w:widowControl/>
        <w:numPr>
          <w:ilvl w:val="0"/>
          <w:numId w:val="1"/>
        </w:numPr>
        <w:tabs>
          <w:tab w:val="left" w:pos="284"/>
          <w:tab w:val="left" w:pos="709"/>
          <w:tab w:val="left" w:pos="1134"/>
        </w:tabs>
        <w:spacing w:before="120" w:line="276" w:lineRule="auto"/>
        <w:jc w:val="center"/>
        <w:outlineLvl w:val="0"/>
        <w:rPr>
          <w:rStyle w:val="FontStyle14"/>
          <w:b/>
          <w:bCs/>
          <w:sz w:val="28"/>
          <w:szCs w:val="28"/>
        </w:rPr>
      </w:pPr>
      <w:bookmarkStart w:id="1" w:name="_Toc341716554"/>
      <w:bookmarkStart w:id="2" w:name="_Toc355905944"/>
      <w:bookmarkStart w:id="3" w:name="_Toc476567378"/>
      <w:bookmarkStart w:id="4" w:name="_Toc476567585"/>
      <w:bookmarkStart w:id="5" w:name="_Toc476567646"/>
      <w:bookmarkStart w:id="6" w:name="_Toc528071179"/>
      <w:r w:rsidRPr="008968FB">
        <w:rPr>
          <w:rStyle w:val="FontStyle14"/>
          <w:b/>
          <w:bCs/>
          <w:sz w:val="28"/>
          <w:szCs w:val="28"/>
        </w:rPr>
        <w:t xml:space="preserve">ОБЩЕЕ ДЕЛОПРОИЗВОДСТВО В </w:t>
      </w:r>
      <w:bookmarkEnd w:id="1"/>
      <w:bookmarkEnd w:id="2"/>
      <w:r w:rsidR="00FB4C42" w:rsidRPr="008968FB">
        <w:rPr>
          <w:rStyle w:val="FontStyle14"/>
          <w:b/>
          <w:bCs/>
          <w:sz w:val="28"/>
          <w:szCs w:val="28"/>
        </w:rPr>
        <w:t>КОНСТИТУЦИОННОМ СУДЕ</w:t>
      </w:r>
      <w:bookmarkEnd w:id="3"/>
      <w:bookmarkEnd w:id="4"/>
      <w:bookmarkEnd w:id="5"/>
      <w:bookmarkEnd w:id="6"/>
    </w:p>
    <w:p w:rsidR="00AC3255" w:rsidRPr="008968FB" w:rsidRDefault="00020938" w:rsidP="003D70E4">
      <w:pPr>
        <w:pStyle w:val="Style5"/>
        <w:widowControl/>
        <w:numPr>
          <w:ilvl w:val="1"/>
          <w:numId w:val="2"/>
        </w:numPr>
        <w:tabs>
          <w:tab w:val="left" w:pos="709"/>
          <w:tab w:val="left" w:pos="1418"/>
        </w:tabs>
        <w:spacing w:before="240" w:after="120" w:line="276" w:lineRule="auto"/>
        <w:ind w:left="788" w:hanging="788"/>
        <w:jc w:val="center"/>
        <w:outlineLvl w:val="1"/>
        <w:rPr>
          <w:b/>
          <w:sz w:val="28"/>
          <w:szCs w:val="28"/>
        </w:rPr>
      </w:pPr>
      <w:bookmarkStart w:id="7" w:name="_Toc476567379"/>
      <w:bookmarkStart w:id="8" w:name="_Toc476567586"/>
      <w:bookmarkStart w:id="9" w:name="_Toc476567647"/>
      <w:bookmarkStart w:id="10" w:name="_Toc528071180"/>
      <w:r w:rsidRPr="008968FB">
        <w:rPr>
          <w:b/>
          <w:sz w:val="28"/>
          <w:szCs w:val="28"/>
        </w:rPr>
        <w:t>Способы получения</w:t>
      </w:r>
      <w:r w:rsidR="00205069" w:rsidRPr="008968FB">
        <w:rPr>
          <w:b/>
          <w:sz w:val="28"/>
          <w:szCs w:val="28"/>
        </w:rPr>
        <w:t xml:space="preserve"> входящей корреспонденции</w:t>
      </w:r>
      <w:bookmarkEnd w:id="7"/>
      <w:bookmarkEnd w:id="8"/>
      <w:bookmarkEnd w:id="9"/>
      <w:bookmarkEnd w:id="10"/>
    </w:p>
    <w:p w:rsidR="00F43C47" w:rsidRPr="005469E4" w:rsidRDefault="00F43C47" w:rsidP="00EC14D7">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Входящая корреспонденция доставляется в Конституционный Суд через отделение связи (почтой, телеграфом</w:t>
      </w:r>
      <w:r w:rsidRPr="005469E4">
        <w:rPr>
          <w:sz w:val="28"/>
          <w:szCs w:val="28"/>
        </w:rPr>
        <w:t xml:space="preserve">), фельдъегерской и специальной связью, по МЭДО, нарочным (курьером), поступает в электронном виде, в виде </w:t>
      </w:r>
      <w:proofErr w:type="spellStart"/>
      <w:r w:rsidRPr="005469E4">
        <w:rPr>
          <w:sz w:val="28"/>
          <w:szCs w:val="28"/>
        </w:rPr>
        <w:t>факсограммы</w:t>
      </w:r>
      <w:proofErr w:type="spellEnd"/>
      <w:r w:rsidRPr="005469E4">
        <w:rPr>
          <w:sz w:val="28"/>
          <w:szCs w:val="28"/>
        </w:rPr>
        <w:t xml:space="preserve"> или передается гражданами на личном приеме.</w:t>
      </w:r>
    </w:p>
    <w:p w:rsidR="00F43C47" w:rsidRPr="008968FB" w:rsidRDefault="00F43C47" w:rsidP="00EC14D7">
      <w:pPr>
        <w:tabs>
          <w:tab w:val="left" w:pos="709"/>
          <w:tab w:val="left" w:pos="1418"/>
        </w:tabs>
        <w:autoSpaceDE w:val="0"/>
        <w:autoSpaceDN w:val="0"/>
        <w:adjustRightInd w:val="0"/>
        <w:spacing w:line="276" w:lineRule="auto"/>
        <w:ind w:firstLine="709"/>
        <w:jc w:val="both"/>
        <w:rPr>
          <w:sz w:val="28"/>
          <w:szCs w:val="28"/>
        </w:rPr>
      </w:pPr>
      <w:r w:rsidRPr="005469E4">
        <w:rPr>
          <w:sz w:val="28"/>
          <w:szCs w:val="28"/>
        </w:rPr>
        <w:t xml:space="preserve">Корреспонденция </w:t>
      </w:r>
      <w:r w:rsidR="008968FB" w:rsidRPr="005469E4">
        <w:rPr>
          <w:sz w:val="28"/>
          <w:szCs w:val="28"/>
        </w:rPr>
        <w:t xml:space="preserve">Конституционного </w:t>
      </w:r>
      <w:r w:rsidRPr="005469E4">
        <w:rPr>
          <w:sz w:val="28"/>
          <w:szCs w:val="28"/>
        </w:rPr>
        <w:t>Суда также поступает в Представительство. На действия сотрудников Представительства по работе с входящими документами распространяются</w:t>
      </w:r>
      <w:r w:rsidRPr="008968FB">
        <w:rPr>
          <w:sz w:val="28"/>
          <w:szCs w:val="28"/>
        </w:rPr>
        <w:t xml:space="preserve"> правила, установленные настоящей Инструкцией для работы с входящими документами в Отделе по обеспечению делопроизводства. </w:t>
      </w:r>
    </w:p>
    <w:p w:rsidR="00F43C47" w:rsidRPr="008968FB" w:rsidRDefault="00F43C47" w:rsidP="005D027A">
      <w:pPr>
        <w:pStyle w:val="Style5"/>
        <w:widowControl/>
        <w:tabs>
          <w:tab w:val="left" w:pos="709"/>
          <w:tab w:val="left" w:pos="1418"/>
        </w:tabs>
        <w:spacing w:line="276" w:lineRule="auto"/>
        <w:ind w:firstLine="720"/>
        <w:rPr>
          <w:sz w:val="28"/>
          <w:szCs w:val="28"/>
        </w:rPr>
      </w:pPr>
    </w:p>
    <w:p w:rsidR="00504CE8" w:rsidRPr="008968FB" w:rsidRDefault="00504CE8" w:rsidP="003D70E4">
      <w:pPr>
        <w:pStyle w:val="Style5"/>
        <w:widowControl/>
        <w:numPr>
          <w:ilvl w:val="1"/>
          <w:numId w:val="2"/>
        </w:numPr>
        <w:tabs>
          <w:tab w:val="left" w:pos="709"/>
          <w:tab w:val="left" w:pos="1418"/>
        </w:tabs>
        <w:spacing w:before="240" w:after="120" w:line="276" w:lineRule="auto"/>
        <w:ind w:left="788" w:hanging="788"/>
        <w:jc w:val="center"/>
        <w:outlineLvl w:val="1"/>
        <w:rPr>
          <w:b/>
          <w:sz w:val="28"/>
          <w:szCs w:val="28"/>
        </w:rPr>
      </w:pPr>
      <w:bookmarkStart w:id="11" w:name="_Toc476567380"/>
      <w:bookmarkStart w:id="12" w:name="_Toc476567587"/>
      <w:bookmarkStart w:id="13" w:name="_Toc476567648"/>
      <w:bookmarkStart w:id="14" w:name="_Toc528071181"/>
      <w:r w:rsidRPr="008968FB">
        <w:rPr>
          <w:b/>
          <w:sz w:val="28"/>
          <w:szCs w:val="28"/>
        </w:rPr>
        <w:t xml:space="preserve">Прием входящей корреспонденции, </w:t>
      </w:r>
      <w:bookmarkEnd w:id="11"/>
      <w:bookmarkEnd w:id="12"/>
      <w:bookmarkEnd w:id="13"/>
      <w:r w:rsidR="00A9778A" w:rsidRPr="008968FB">
        <w:rPr>
          <w:b/>
          <w:sz w:val="28"/>
          <w:szCs w:val="28"/>
        </w:rPr>
        <w:t xml:space="preserve">поступившей </w:t>
      </w:r>
      <w:r w:rsidR="009F5E70" w:rsidRPr="008968FB">
        <w:rPr>
          <w:b/>
          <w:sz w:val="28"/>
          <w:szCs w:val="28"/>
        </w:rPr>
        <w:t xml:space="preserve">на </w:t>
      </w:r>
      <w:r w:rsidR="00A9778A" w:rsidRPr="008968FB">
        <w:rPr>
          <w:b/>
          <w:sz w:val="28"/>
          <w:szCs w:val="28"/>
        </w:rPr>
        <w:t xml:space="preserve">бумажном </w:t>
      </w:r>
      <w:r w:rsidR="009F5E70" w:rsidRPr="008968FB">
        <w:rPr>
          <w:b/>
          <w:sz w:val="28"/>
          <w:szCs w:val="28"/>
        </w:rPr>
        <w:t>носителе</w:t>
      </w:r>
      <w:bookmarkEnd w:id="14"/>
    </w:p>
    <w:p w:rsidR="00773BEC" w:rsidRPr="008968FB" w:rsidRDefault="00773BEC" w:rsidP="00EC14D7">
      <w:pPr>
        <w:pStyle w:val="Style5"/>
        <w:widowControl/>
        <w:tabs>
          <w:tab w:val="left" w:pos="0"/>
          <w:tab w:val="left" w:pos="709"/>
          <w:tab w:val="left" w:pos="1418"/>
          <w:tab w:val="left" w:pos="1701"/>
        </w:tabs>
        <w:spacing w:line="276" w:lineRule="auto"/>
        <w:ind w:firstLine="709"/>
        <w:outlineLvl w:val="2"/>
        <w:rPr>
          <w:sz w:val="28"/>
          <w:szCs w:val="28"/>
        </w:rPr>
      </w:pPr>
      <w:r w:rsidRPr="008968FB">
        <w:rPr>
          <w:iCs/>
          <w:sz w:val="28"/>
          <w:szCs w:val="28"/>
        </w:rPr>
        <w:t>2.2.1. </w:t>
      </w:r>
      <w:r w:rsidRPr="008968FB">
        <w:rPr>
          <w:sz w:val="28"/>
          <w:szCs w:val="28"/>
        </w:rPr>
        <w:t>Сотрудник Отдела по обеспечению делопроизводства в почтовом отделении принимает поступившие в адрес Конституционного Суда почтовые отправления.</w:t>
      </w:r>
    </w:p>
    <w:p w:rsidR="00773BEC" w:rsidRPr="008968FB" w:rsidRDefault="00773BEC" w:rsidP="00EC14D7">
      <w:pPr>
        <w:pStyle w:val="Style5"/>
        <w:widowControl/>
        <w:tabs>
          <w:tab w:val="left" w:pos="709"/>
          <w:tab w:val="left" w:pos="1418"/>
        </w:tabs>
        <w:spacing w:line="276" w:lineRule="auto"/>
        <w:ind w:firstLine="709"/>
        <w:rPr>
          <w:sz w:val="28"/>
          <w:szCs w:val="28"/>
        </w:rPr>
      </w:pPr>
      <w:r w:rsidRPr="008968FB">
        <w:rPr>
          <w:sz w:val="28"/>
          <w:szCs w:val="28"/>
        </w:rPr>
        <w:t>При приеме корреспонденции в почтовом отделении проверяется правильность ее направления по адресу, указанному на конверте. Ошибочно доставленные почтовые отправления возвращаются сотруднику почты.</w:t>
      </w:r>
    </w:p>
    <w:p w:rsidR="00773BEC" w:rsidRPr="008968FB" w:rsidRDefault="00773BEC" w:rsidP="00EC14D7">
      <w:pPr>
        <w:pStyle w:val="Style5"/>
        <w:widowControl/>
        <w:tabs>
          <w:tab w:val="left" w:pos="709"/>
          <w:tab w:val="left" w:pos="1418"/>
        </w:tabs>
        <w:spacing w:line="276" w:lineRule="auto"/>
        <w:ind w:firstLine="709"/>
        <w:rPr>
          <w:sz w:val="28"/>
          <w:szCs w:val="28"/>
        </w:rPr>
      </w:pPr>
      <w:r w:rsidRPr="008968FB">
        <w:rPr>
          <w:sz w:val="28"/>
          <w:szCs w:val="28"/>
        </w:rPr>
        <w:t>Поступившие в Конституционный Суд телеграммы принимаются под расписку с проставлением даты, времени приема, Ф.И.О. сотрудника Отдела по обеспечению делопроизводства и далее регистрируются в АИС «</w:t>
      </w:r>
      <w:proofErr w:type="spellStart"/>
      <w:r w:rsidRPr="008968FB">
        <w:rPr>
          <w:sz w:val="28"/>
          <w:szCs w:val="28"/>
        </w:rPr>
        <w:t>Судоделопроизводство</w:t>
      </w:r>
      <w:proofErr w:type="spellEnd"/>
      <w:r w:rsidRPr="008968FB">
        <w:rPr>
          <w:sz w:val="28"/>
          <w:szCs w:val="28"/>
        </w:rPr>
        <w:t>» (за исключением поздравительных телеграмм и приглашений).</w:t>
      </w:r>
    </w:p>
    <w:p w:rsidR="00773BEC" w:rsidRPr="008968FB" w:rsidRDefault="00773BEC" w:rsidP="00EC14D7">
      <w:pPr>
        <w:pStyle w:val="Style5"/>
        <w:widowControl/>
        <w:tabs>
          <w:tab w:val="left" w:pos="0"/>
          <w:tab w:val="left" w:pos="709"/>
          <w:tab w:val="left" w:pos="1418"/>
          <w:tab w:val="left" w:pos="1701"/>
        </w:tabs>
        <w:spacing w:line="276" w:lineRule="auto"/>
        <w:ind w:firstLine="709"/>
        <w:outlineLvl w:val="2"/>
        <w:rPr>
          <w:iCs/>
          <w:sz w:val="28"/>
          <w:szCs w:val="28"/>
        </w:rPr>
      </w:pPr>
      <w:r w:rsidRPr="008968FB">
        <w:rPr>
          <w:iCs/>
          <w:sz w:val="28"/>
          <w:szCs w:val="28"/>
        </w:rPr>
        <w:t xml:space="preserve">2.2.2. При приеме входящей корреспонденции, доставленной курьером, проверяется правильность ее направления по адресу, указанному на конверте, а также целостность доставленной корреспонденции. Сотрудник </w:t>
      </w:r>
      <w:r w:rsidRPr="008968FB">
        <w:rPr>
          <w:sz w:val="28"/>
          <w:szCs w:val="28"/>
        </w:rPr>
        <w:t xml:space="preserve">Отдела по </w:t>
      </w:r>
      <w:r w:rsidRPr="008968FB">
        <w:rPr>
          <w:sz w:val="28"/>
          <w:szCs w:val="28"/>
        </w:rPr>
        <w:lastRenderedPageBreak/>
        <w:t>обеспечению делопроизводства</w:t>
      </w:r>
      <w:r w:rsidRPr="008968FB">
        <w:rPr>
          <w:iCs/>
          <w:sz w:val="28"/>
          <w:szCs w:val="28"/>
        </w:rPr>
        <w:t>, принимающий корреспонденцию, расписывается в сопроводительных документах с указанием Ф.И.О., должности, даты и времени приема.</w:t>
      </w:r>
    </w:p>
    <w:p w:rsidR="00773BEC" w:rsidRPr="008968FB" w:rsidRDefault="00773BEC" w:rsidP="00EC14D7">
      <w:pPr>
        <w:pStyle w:val="Style5"/>
        <w:widowControl/>
        <w:tabs>
          <w:tab w:val="left" w:pos="709"/>
          <w:tab w:val="left" w:pos="1418"/>
        </w:tabs>
        <w:spacing w:line="276" w:lineRule="auto"/>
        <w:ind w:firstLine="709"/>
        <w:rPr>
          <w:sz w:val="28"/>
          <w:szCs w:val="28"/>
        </w:rPr>
      </w:pPr>
      <w:r w:rsidRPr="008968FB">
        <w:rPr>
          <w:sz w:val="28"/>
          <w:szCs w:val="28"/>
        </w:rPr>
        <w:t>Ошибочно доставленная корреспонденция немедленно возвращается доставившему ее курьеру.</w:t>
      </w:r>
    </w:p>
    <w:p w:rsidR="00AC3255" w:rsidRPr="008968FB" w:rsidRDefault="00F123CF" w:rsidP="00F123CF">
      <w:pPr>
        <w:pStyle w:val="Style5"/>
        <w:widowControl/>
        <w:tabs>
          <w:tab w:val="left" w:pos="709"/>
          <w:tab w:val="left" w:pos="1418"/>
        </w:tabs>
        <w:spacing w:before="10" w:line="276" w:lineRule="auto"/>
        <w:ind w:firstLine="720"/>
        <w:jc w:val="center"/>
        <w:rPr>
          <w:sz w:val="28"/>
          <w:szCs w:val="28"/>
        </w:rPr>
      </w:pPr>
      <w:r w:rsidRPr="008968FB">
        <w:rPr>
          <w:iCs/>
          <w:sz w:val="28"/>
          <w:szCs w:val="28"/>
        </w:rPr>
        <w:t>…</w:t>
      </w:r>
    </w:p>
    <w:p w:rsidR="00AC3255" w:rsidRPr="008968FB" w:rsidRDefault="00AC3255" w:rsidP="003D70E4">
      <w:pPr>
        <w:pStyle w:val="Style5"/>
        <w:widowControl/>
        <w:numPr>
          <w:ilvl w:val="1"/>
          <w:numId w:val="2"/>
        </w:numPr>
        <w:tabs>
          <w:tab w:val="left" w:pos="567"/>
          <w:tab w:val="left" w:pos="1418"/>
        </w:tabs>
        <w:spacing w:before="240" w:after="120" w:line="276" w:lineRule="auto"/>
        <w:ind w:left="788" w:hanging="788"/>
        <w:jc w:val="center"/>
        <w:outlineLvl w:val="1"/>
        <w:rPr>
          <w:b/>
          <w:sz w:val="28"/>
          <w:szCs w:val="28"/>
        </w:rPr>
      </w:pPr>
      <w:bookmarkStart w:id="15" w:name="_Toc476567381"/>
      <w:bookmarkStart w:id="16" w:name="_Toc476567588"/>
      <w:bookmarkStart w:id="17" w:name="_Toc476567649"/>
      <w:bookmarkStart w:id="18" w:name="_Toc528071182"/>
      <w:r w:rsidRPr="008968FB">
        <w:rPr>
          <w:b/>
          <w:sz w:val="28"/>
          <w:szCs w:val="28"/>
        </w:rPr>
        <w:t>Просмотр</w:t>
      </w:r>
      <w:r w:rsidR="008A5437" w:rsidRPr="008968FB">
        <w:rPr>
          <w:b/>
          <w:sz w:val="28"/>
          <w:szCs w:val="28"/>
        </w:rPr>
        <w:t xml:space="preserve"> </w:t>
      </w:r>
      <w:r w:rsidRPr="008968FB">
        <w:rPr>
          <w:b/>
          <w:sz w:val="28"/>
          <w:szCs w:val="28"/>
        </w:rPr>
        <w:t xml:space="preserve">корреспонденции, поступившей в </w:t>
      </w:r>
      <w:r w:rsidR="0028540A" w:rsidRPr="008968FB">
        <w:rPr>
          <w:b/>
          <w:sz w:val="28"/>
          <w:szCs w:val="28"/>
        </w:rPr>
        <w:t>Конституционный Суд</w:t>
      </w:r>
      <w:bookmarkEnd w:id="15"/>
      <w:bookmarkEnd w:id="16"/>
      <w:bookmarkEnd w:id="17"/>
      <w:r w:rsidRPr="008968FB">
        <w:rPr>
          <w:b/>
          <w:sz w:val="28"/>
          <w:szCs w:val="28"/>
        </w:rPr>
        <w:t xml:space="preserve"> </w:t>
      </w:r>
      <w:r w:rsidR="009F5E70" w:rsidRPr="008968FB">
        <w:rPr>
          <w:b/>
          <w:sz w:val="28"/>
          <w:szCs w:val="28"/>
        </w:rPr>
        <w:t>на бумажном носителе</w:t>
      </w:r>
      <w:bookmarkEnd w:id="18"/>
    </w:p>
    <w:p w:rsidR="00C06AE4" w:rsidRPr="008968FB" w:rsidRDefault="00C06AE4" w:rsidP="00F8233D">
      <w:pPr>
        <w:pStyle w:val="Style5"/>
        <w:widowControl/>
        <w:numPr>
          <w:ilvl w:val="2"/>
          <w:numId w:val="25"/>
        </w:numPr>
        <w:tabs>
          <w:tab w:val="left" w:pos="0"/>
          <w:tab w:val="left" w:pos="709"/>
          <w:tab w:val="left" w:pos="1418"/>
          <w:tab w:val="left" w:pos="1701"/>
        </w:tabs>
        <w:spacing w:line="276" w:lineRule="auto"/>
        <w:ind w:left="0" w:firstLine="709"/>
        <w:outlineLvl w:val="2"/>
        <w:rPr>
          <w:iCs/>
          <w:sz w:val="28"/>
          <w:szCs w:val="28"/>
        </w:rPr>
      </w:pPr>
      <w:r w:rsidRPr="008968FB">
        <w:rPr>
          <w:iCs/>
          <w:sz w:val="28"/>
          <w:szCs w:val="28"/>
        </w:rPr>
        <w:t xml:space="preserve">Сотрудник </w:t>
      </w:r>
      <w:r w:rsidRPr="008968FB">
        <w:rPr>
          <w:sz w:val="28"/>
          <w:szCs w:val="28"/>
        </w:rPr>
        <w:t xml:space="preserve">Отдела по обеспечению делопроизводства </w:t>
      </w:r>
      <w:r w:rsidRPr="008968FB">
        <w:rPr>
          <w:iCs/>
          <w:sz w:val="28"/>
          <w:szCs w:val="28"/>
        </w:rPr>
        <w:t>проверяет сохранность упаковки входящей корреспонденции.</w:t>
      </w:r>
    </w:p>
    <w:p w:rsidR="00C06AE4" w:rsidRPr="008968FB" w:rsidRDefault="00C06AE4" w:rsidP="00F8233D">
      <w:pPr>
        <w:pStyle w:val="Style5"/>
        <w:widowControl/>
        <w:tabs>
          <w:tab w:val="left" w:pos="709"/>
          <w:tab w:val="left" w:pos="1134"/>
          <w:tab w:val="left" w:pos="1418"/>
        </w:tabs>
        <w:spacing w:line="276" w:lineRule="auto"/>
        <w:ind w:firstLine="709"/>
        <w:rPr>
          <w:sz w:val="28"/>
          <w:szCs w:val="28"/>
        </w:rPr>
      </w:pPr>
      <w:r w:rsidRPr="008968FB">
        <w:rPr>
          <w:sz w:val="28"/>
          <w:szCs w:val="28"/>
        </w:rPr>
        <w:t>При наличии акта почтового отделения о серьезных повреждениях упаковки данный акт прикладывается к документам после их регистрации в АИС «</w:t>
      </w:r>
      <w:proofErr w:type="spellStart"/>
      <w:r w:rsidRPr="008968FB">
        <w:rPr>
          <w:sz w:val="28"/>
          <w:szCs w:val="28"/>
        </w:rPr>
        <w:t>Судоделопроизводство</w:t>
      </w:r>
      <w:proofErr w:type="spellEnd"/>
      <w:r w:rsidRPr="008968FB">
        <w:rPr>
          <w:sz w:val="28"/>
          <w:szCs w:val="28"/>
        </w:rPr>
        <w:t>», о чем делается отметка в электронной карточке в графе «Приложения».</w:t>
      </w:r>
      <w:r w:rsidRPr="008968FB">
        <w:rPr>
          <w:b/>
          <w:sz w:val="28"/>
          <w:szCs w:val="28"/>
        </w:rPr>
        <w:t xml:space="preserve"> </w:t>
      </w:r>
    </w:p>
    <w:p w:rsidR="00C06AE4" w:rsidRPr="008968FB" w:rsidRDefault="00C06AE4" w:rsidP="00F8233D">
      <w:pPr>
        <w:pStyle w:val="Style5"/>
        <w:widowControl/>
        <w:numPr>
          <w:ilvl w:val="2"/>
          <w:numId w:val="25"/>
        </w:numPr>
        <w:tabs>
          <w:tab w:val="left" w:pos="0"/>
          <w:tab w:val="left" w:pos="709"/>
          <w:tab w:val="left" w:pos="1418"/>
          <w:tab w:val="left" w:pos="1701"/>
        </w:tabs>
        <w:spacing w:line="276" w:lineRule="auto"/>
        <w:ind w:left="0" w:firstLine="709"/>
        <w:outlineLvl w:val="2"/>
        <w:rPr>
          <w:iCs/>
          <w:sz w:val="28"/>
          <w:szCs w:val="28"/>
        </w:rPr>
      </w:pPr>
      <w:r w:rsidRPr="008968FB">
        <w:rPr>
          <w:iCs/>
          <w:sz w:val="28"/>
          <w:szCs w:val="28"/>
        </w:rPr>
        <w:t xml:space="preserve">Сотрудник </w:t>
      </w:r>
      <w:r w:rsidRPr="008968FB">
        <w:rPr>
          <w:sz w:val="28"/>
          <w:szCs w:val="28"/>
        </w:rPr>
        <w:t xml:space="preserve">Отдела по обеспечению делопроизводства </w:t>
      </w:r>
      <w:r w:rsidRPr="008968FB">
        <w:rPr>
          <w:iCs/>
          <w:sz w:val="28"/>
          <w:szCs w:val="28"/>
        </w:rPr>
        <w:t>просматривает адресацию входящей корреспонденции.</w:t>
      </w:r>
    </w:p>
    <w:p w:rsidR="004E2EA4" w:rsidRPr="008968FB" w:rsidRDefault="00F123CF" w:rsidP="00F123CF">
      <w:pPr>
        <w:pStyle w:val="Style5"/>
        <w:widowControl/>
        <w:tabs>
          <w:tab w:val="left" w:pos="709"/>
          <w:tab w:val="left" w:pos="1134"/>
          <w:tab w:val="left" w:pos="1418"/>
        </w:tabs>
        <w:spacing w:line="276" w:lineRule="auto"/>
        <w:ind w:firstLine="709"/>
        <w:jc w:val="center"/>
        <w:rPr>
          <w:sz w:val="28"/>
          <w:szCs w:val="28"/>
        </w:rPr>
      </w:pPr>
      <w:r w:rsidRPr="008968FB">
        <w:rPr>
          <w:sz w:val="28"/>
          <w:szCs w:val="28"/>
        </w:rPr>
        <w:t>…</w:t>
      </w:r>
    </w:p>
    <w:p w:rsidR="00162F00" w:rsidRPr="008968FB" w:rsidRDefault="00162F00" w:rsidP="00F8233D">
      <w:pPr>
        <w:tabs>
          <w:tab w:val="left" w:pos="709"/>
          <w:tab w:val="left" w:pos="1134"/>
          <w:tab w:val="left" w:pos="1418"/>
        </w:tabs>
        <w:autoSpaceDE w:val="0"/>
        <w:autoSpaceDN w:val="0"/>
        <w:adjustRightInd w:val="0"/>
        <w:spacing w:line="276" w:lineRule="auto"/>
        <w:ind w:firstLine="709"/>
        <w:jc w:val="both"/>
        <w:rPr>
          <w:sz w:val="28"/>
          <w:szCs w:val="28"/>
        </w:rPr>
      </w:pPr>
      <w:proofErr w:type="gramStart"/>
      <w:r w:rsidRPr="008968FB">
        <w:rPr>
          <w:sz w:val="28"/>
          <w:szCs w:val="28"/>
        </w:rPr>
        <w:t>Конверты с документами, поступившие с пометкой «Лично» (за исключением обращений, нормативных правовых актов субъектов Российской Федерации, периодических изданий, поздравлений), адресованные Председателю Конституционного Суда, заместителю Председателя Конституционного Суда, судьям Конституционного Суда, руководителю Секретариата, его заместителю, руководителю подразделения аппарата Конституционного Суда, в Отделе по обеспечению делопроизводства не вскрываются, регистрируются только в Журнале учета пакетов, поступивших в Конституционный Суд (Приложение № 1), и передаются</w:t>
      </w:r>
      <w:proofErr w:type="gramEnd"/>
      <w:r w:rsidRPr="008968FB">
        <w:rPr>
          <w:sz w:val="28"/>
          <w:szCs w:val="28"/>
        </w:rPr>
        <w:t xml:space="preserve"> адресату. </w:t>
      </w:r>
    </w:p>
    <w:p w:rsidR="00E44013" w:rsidRPr="008968FB" w:rsidRDefault="00E44013" w:rsidP="00E44013">
      <w:pPr>
        <w:pStyle w:val="Style5"/>
        <w:widowControl/>
        <w:tabs>
          <w:tab w:val="left" w:pos="709"/>
          <w:tab w:val="left" w:pos="1134"/>
          <w:tab w:val="left" w:pos="1418"/>
        </w:tabs>
        <w:spacing w:line="276" w:lineRule="auto"/>
        <w:ind w:firstLine="709"/>
        <w:jc w:val="center"/>
        <w:rPr>
          <w:sz w:val="28"/>
          <w:szCs w:val="28"/>
        </w:rPr>
      </w:pPr>
      <w:r w:rsidRPr="008968FB">
        <w:rPr>
          <w:sz w:val="28"/>
          <w:szCs w:val="28"/>
        </w:rPr>
        <w:t>…</w:t>
      </w:r>
    </w:p>
    <w:p w:rsidR="00162F00" w:rsidRPr="008968FB" w:rsidRDefault="00162F00" w:rsidP="00F8233D">
      <w:pPr>
        <w:tabs>
          <w:tab w:val="left" w:pos="709"/>
          <w:tab w:val="left" w:pos="1134"/>
          <w:tab w:val="left" w:pos="1418"/>
        </w:tabs>
        <w:autoSpaceDE w:val="0"/>
        <w:autoSpaceDN w:val="0"/>
        <w:adjustRightInd w:val="0"/>
        <w:spacing w:line="276" w:lineRule="auto"/>
        <w:ind w:firstLine="709"/>
        <w:jc w:val="both"/>
        <w:rPr>
          <w:sz w:val="28"/>
          <w:szCs w:val="28"/>
        </w:rPr>
      </w:pPr>
      <w:r w:rsidRPr="008968FB">
        <w:rPr>
          <w:sz w:val="28"/>
          <w:szCs w:val="28"/>
        </w:rPr>
        <w:t>В случае если адресат письма, ознакомившись с содержимым переданного невскрытого конверта, сочтет, что корреспонденция должна быть зарегистрирована в АИС «</w:t>
      </w:r>
      <w:proofErr w:type="spellStart"/>
      <w:r w:rsidRPr="008968FB">
        <w:rPr>
          <w:sz w:val="28"/>
          <w:szCs w:val="28"/>
        </w:rPr>
        <w:t>Судоделопроизводство</w:t>
      </w:r>
      <w:proofErr w:type="spellEnd"/>
      <w:r w:rsidRPr="008968FB">
        <w:rPr>
          <w:sz w:val="28"/>
          <w:szCs w:val="28"/>
        </w:rPr>
        <w:t>», то это письмо возвращается для его регистрации и дальнейшей передачи.</w:t>
      </w:r>
    </w:p>
    <w:p w:rsidR="00162F00" w:rsidRPr="008968FB" w:rsidRDefault="00162F00" w:rsidP="00F8233D">
      <w:pPr>
        <w:pStyle w:val="Style5"/>
        <w:widowControl/>
        <w:tabs>
          <w:tab w:val="left" w:pos="709"/>
          <w:tab w:val="left" w:pos="1134"/>
          <w:tab w:val="left" w:pos="1418"/>
        </w:tabs>
        <w:spacing w:line="276" w:lineRule="auto"/>
        <w:ind w:firstLine="709"/>
        <w:rPr>
          <w:sz w:val="28"/>
          <w:szCs w:val="28"/>
        </w:rPr>
      </w:pPr>
    </w:p>
    <w:p w:rsidR="001E0EF8" w:rsidRPr="008968FB" w:rsidRDefault="001E0EF8" w:rsidP="00F8233D">
      <w:pPr>
        <w:pStyle w:val="Style5"/>
        <w:widowControl/>
        <w:numPr>
          <w:ilvl w:val="2"/>
          <w:numId w:val="25"/>
        </w:numPr>
        <w:tabs>
          <w:tab w:val="left" w:pos="709"/>
          <w:tab w:val="left" w:pos="1418"/>
          <w:tab w:val="left" w:pos="1701"/>
        </w:tabs>
        <w:spacing w:line="276" w:lineRule="auto"/>
        <w:ind w:left="0" w:firstLine="709"/>
        <w:outlineLvl w:val="2"/>
        <w:rPr>
          <w:sz w:val="28"/>
          <w:szCs w:val="28"/>
        </w:rPr>
      </w:pPr>
      <w:r w:rsidRPr="008968FB">
        <w:rPr>
          <w:sz w:val="28"/>
          <w:szCs w:val="28"/>
        </w:rPr>
        <w:t xml:space="preserve">Сотрудник Отдела по обеспечению делопроизводства вскрывает конверт (упаковку) входящей корреспонденции (за исключением указанной в пункте </w:t>
      </w:r>
      <w:r w:rsidR="008177B5" w:rsidRPr="008968FB">
        <w:rPr>
          <w:sz w:val="28"/>
          <w:szCs w:val="28"/>
        </w:rPr>
        <w:t>2.3.2</w:t>
      </w:r>
      <w:r w:rsidRPr="008968FB">
        <w:rPr>
          <w:sz w:val="28"/>
          <w:szCs w:val="28"/>
        </w:rPr>
        <w:t xml:space="preserve">), проверяет правильность направления корреспонденции по адресу, </w:t>
      </w:r>
      <w:r w:rsidRPr="008968FB">
        <w:rPr>
          <w:sz w:val="28"/>
          <w:szCs w:val="28"/>
        </w:rPr>
        <w:lastRenderedPageBreak/>
        <w:t>указанному в документе. Если в документе указан адресат, не соответствующий адресату, указанному на конверте, то корреспонденция пересылается по принадлежности или возвращается отправителю с сопроводительным письмом, подписанным начальником Отдела.</w:t>
      </w:r>
    </w:p>
    <w:p w:rsidR="001E0EF8" w:rsidRPr="008968FB" w:rsidRDefault="001E0EF8" w:rsidP="00F8233D">
      <w:pPr>
        <w:pStyle w:val="Style5"/>
        <w:widowControl/>
        <w:numPr>
          <w:ilvl w:val="2"/>
          <w:numId w:val="25"/>
        </w:numPr>
        <w:tabs>
          <w:tab w:val="left" w:pos="709"/>
          <w:tab w:val="left" w:pos="1418"/>
          <w:tab w:val="left" w:pos="1701"/>
        </w:tabs>
        <w:spacing w:line="276" w:lineRule="auto"/>
        <w:ind w:left="0" w:firstLine="709"/>
        <w:outlineLvl w:val="2"/>
        <w:rPr>
          <w:sz w:val="28"/>
          <w:szCs w:val="28"/>
        </w:rPr>
      </w:pPr>
      <w:r w:rsidRPr="008968FB">
        <w:rPr>
          <w:sz w:val="28"/>
          <w:szCs w:val="28"/>
        </w:rPr>
        <w:t xml:space="preserve">Сотрудник Отдела по обеспечению делопроизводства проверяет комплектность документов на соответствие перечню указанных приложений. </w:t>
      </w:r>
    </w:p>
    <w:p w:rsidR="001E0EF8" w:rsidRPr="008968FB" w:rsidRDefault="001E0EF8" w:rsidP="00F8233D">
      <w:pPr>
        <w:tabs>
          <w:tab w:val="left" w:pos="709"/>
          <w:tab w:val="left" w:pos="1134"/>
          <w:tab w:val="left" w:pos="1418"/>
        </w:tabs>
        <w:spacing w:line="276" w:lineRule="auto"/>
        <w:ind w:firstLine="709"/>
        <w:jc w:val="both"/>
        <w:rPr>
          <w:sz w:val="28"/>
          <w:szCs w:val="28"/>
        </w:rPr>
      </w:pPr>
      <w:r w:rsidRPr="008968FB">
        <w:rPr>
          <w:sz w:val="28"/>
          <w:szCs w:val="28"/>
        </w:rPr>
        <w:t xml:space="preserve">В случае несоответствия вложения перечню указанных приложений оформляется акт о несоответствии числа приложений, указанных во входящей корреспонденции, представленным материалам (Приложение № 2). Данный акт подписывается комиссией в составе трех сотрудников Отдела по обеспечению делопроизводства, прикладывается к поступившим материалам и передается вместе с ними по принадлежности в соответствующее структурное подразделение аппарата Конституционного Суда. </w:t>
      </w:r>
    </w:p>
    <w:p w:rsidR="001E0EF8" w:rsidRPr="008968FB" w:rsidRDefault="001E0EF8" w:rsidP="00F8233D">
      <w:pPr>
        <w:tabs>
          <w:tab w:val="left" w:pos="709"/>
          <w:tab w:val="left" w:pos="1134"/>
          <w:tab w:val="left" w:pos="1418"/>
        </w:tabs>
        <w:spacing w:line="276" w:lineRule="auto"/>
        <w:ind w:firstLine="709"/>
        <w:jc w:val="both"/>
        <w:rPr>
          <w:sz w:val="28"/>
          <w:szCs w:val="28"/>
        </w:rPr>
      </w:pPr>
      <w:r w:rsidRPr="008968FB">
        <w:rPr>
          <w:sz w:val="28"/>
          <w:szCs w:val="28"/>
        </w:rPr>
        <w:t>Вопрос о возможности рассмотрения поступивших материалов при отсутствии тех или иных документов или об их возврате отправителю (заявителю), а также о направлении акта решается сотрудником-исполнителем в зависимости от их значимости и сложившейся практики работы с документами в каждом конкретном случае.</w:t>
      </w:r>
      <w:r w:rsidRPr="008968FB">
        <w:rPr>
          <w:b/>
          <w:sz w:val="28"/>
          <w:szCs w:val="28"/>
        </w:rPr>
        <w:t xml:space="preserve"> </w:t>
      </w:r>
    </w:p>
    <w:p w:rsidR="001E0EF8" w:rsidRPr="008968FB" w:rsidRDefault="001E0EF8" w:rsidP="00F8233D">
      <w:pPr>
        <w:pStyle w:val="Style5"/>
        <w:widowControl/>
        <w:numPr>
          <w:ilvl w:val="2"/>
          <w:numId w:val="25"/>
        </w:numPr>
        <w:tabs>
          <w:tab w:val="left" w:pos="709"/>
          <w:tab w:val="left" w:pos="1418"/>
          <w:tab w:val="left" w:pos="1701"/>
        </w:tabs>
        <w:spacing w:line="276" w:lineRule="auto"/>
        <w:ind w:left="0" w:firstLine="709"/>
        <w:outlineLvl w:val="2"/>
        <w:rPr>
          <w:sz w:val="28"/>
          <w:szCs w:val="28"/>
        </w:rPr>
      </w:pPr>
      <w:r w:rsidRPr="008968FB">
        <w:rPr>
          <w:sz w:val="28"/>
          <w:szCs w:val="28"/>
        </w:rPr>
        <w:t xml:space="preserve"> </w:t>
      </w:r>
      <w:bookmarkStart w:id="19" w:name="_Ref470622944"/>
      <w:r w:rsidRPr="008968FB">
        <w:rPr>
          <w:sz w:val="28"/>
          <w:szCs w:val="28"/>
        </w:rPr>
        <w:t>Сотрудник Отдела по обеспечению делопроизводства определяет категорию корреспонденции по формальным признакам (служебная корреспонденция, обращения).</w:t>
      </w:r>
      <w:bookmarkEnd w:id="19"/>
      <w:r w:rsidRPr="008968FB">
        <w:rPr>
          <w:sz w:val="28"/>
          <w:szCs w:val="28"/>
        </w:rPr>
        <w:t xml:space="preserve"> </w:t>
      </w:r>
    </w:p>
    <w:p w:rsidR="00AC3255" w:rsidRPr="008968FB" w:rsidRDefault="00F123CF" w:rsidP="00F123CF">
      <w:pPr>
        <w:pStyle w:val="Style5"/>
        <w:widowControl/>
        <w:tabs>
          <w:tab w:val="left" w:pos="0"/>
          <w:tab w:val="left" w:pos="1134"/>
          <w:tab w:val="left" w:pos="1418"/>
          <w:tab w:val="left" w:pos="1701"/>
        </w:tabs>
        <w:spacing w:line="276" w:lineRule="auto"/>
        <w:ind w:firstLine="720"/>
        <w:jc w:val="center"/>
        <w:rPr>
          <w:sz w:val="28"/>
          <w:szCs w:val="28"/>
        </w:rPr>
      </w:pPr>
      <w:r w:rsidRPr="008968FB">
        <w:rPr>
          <w:sz w:val="28"/>
          <w:szCs w:val="28"/>
        </w:rPr>
        <w:t>…</w:t>
      </w:r>
    </w:p>
    <w:p w:rsidR="003966CA" w:rsidRPr="008968FB" w:rsidRDefault="003966CA" w:rsidP="00F8233D">
      <w:pPr>
        <w:tabs>
          <w:tab w:val="left" w:pos="709"/>
          <w:tab w:val="left" w:pos="1134"/>
          <w:tab w:val="left" w:pos="1418"/>
        </w:tabs>
        <w:autoSpaceDE w:val="0"/>
        <w:autoSpaceDN w:val="0"/>
        <w:adjustRightInd w:val="0"/>
        <w:spacing w:line="276" w:lineRule="auto"/>
        <w:ind w:firstLine="709"/>
        <w:jc w:val="both"/>
        <w:rPr>
          <w:sz w:val="28"/>
          <w:szCs w:val="28"/>
        </w:rPr>
      </w:pPr>
      <w:r w:rsidRPr="008968FB">
        <w:rPr>
          <w:sz w:val="28"/>
          <w:szCs w:val="28"/>
        </w:rPr>
        <w:t>Остальные обращения (запросы) регистрируются в общем порядке.</w:t>
      </w:r>
    </w:p>
    <w:p w:rsidR="003966CA" w:rsidRPr="008968FB" w:rsidRDefault="003966CA"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Корреспонденция, поступившая в Конституционный Суд без указания наименования структурного подразделения, в зависимости от содержания передается:</w:t>
      </w:r>
    </w:p>
    <w:p w:rsidR="00AF349E" w:rsidRPr="008968FB" w:rsidRDefault="00F123CF" w:rsidP="00F123CF">
      <w:pPr>
        <w:pStyle w:val="Style5"/>
        <w:widowControl/>
        <w:tabs>
          <w:tab w:val="left" w:pos="709"/>
          <w:tab w:val="left" w:pos="1418"/>
        </w:tabs>
        <w:spacing w:line="276" w:lineRule="auto"/>
        <w:ind w:firstLine="709"/>
        <w:jc w:val="center"/>
        <w:rPr>
          <w:sz w:val="28"/>
          <w:szCs w:val="28"/>
        </w:rPr>
      </w:pPr>
      <w:r w:rsidRPr="008968FB">
        <w:rPr>
          <w:sz w:val="28"/>
          <w:szCs w:val="28"/>
        </w:rPr>
        <w:t>…</w:t>
      </w:r>
    </w:p>
    <w:p w:rsidR="003966CA" w:rsidRPr="008968FB" w:rsidRDefault="003966CA"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в Управление государственной службы и кадров – корреспонденция, относящаяся к компетенции этого Управления;</w:t>
      </w:r>
    </w:p>
    <w:p w:rsidR="003D42D1" w:rsidRPr="008968FB" w:rsidRDefault="00F123CF" w:rsidP="00F123CF">
      <w:pPr>
        <w:pStyle w:val="Style5"/>
        <w:widowControl/>
        <w:tabs>
          <w:tab w:val="left" w:pos="709"/>
          <w:tab w:val="left" w:pos="1418"/>
        </w:tabs>
        <w:spacing w:line="276" w:lineRule="auto"/>
        <w:ind w:firstLine="709"/>
        <w:jc w:val="center"/>
        <w:rPr>
          <w:sz w:val="28"/>
          <w:szCs w:val="28"/>
        </w:rPr>
      </w:pPr>
      <w:r w:rsidRPr="008968FB">
        <w:rPr>
          <w:sz w:val="28"/>
          <w:szCs w:val="28"/>
        </w:rPr>
        <w:t>…</w:t>
      </w:r>
    </w:p>
    <w:p w:rsidR="009C6D6B" w:rsidRPr="008968FB" w:rsidRDefault="009C6D6B"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руководителю Секретариата Конституционного Суда либо его заместителю – в случае, если статус корреспонденции установить по содержанию не удается</w:t>
      </w:r>
      <w:r w:rsidR="005469E4" w:rsidRPr="005469E4">
        <w:rPr>
          <w:sz w:val="28"/>
          <w:szCs w:val="28"/>
        </w:rPr>
        <w:t>.</w:t>
      </w:r>
    </w:p>
    <w:p w:rsidR="009C6D6B" w:rsidRPr="008968FB" w:rsidRDefault="008968FB" w:rsidP="00F8233D">
      <w:pPr>
        <w:tabs>
          <w:tab w:val="left" w:pos="709"/>
          <w:tab w:val="left" w:pos="1418"/>
        </w:tabs>
        <w:autoSpaceDE w:val="0"/>
        <w:autoSpaceDN w:val="0"/>
        <w:adjustRightInd w:val="0"/>
        <w:spacing w:line="276" w:lineRule="auto"/>
        <w:ind w:firstLine="709"/>
        <w:jc w:val="both"/>
        <w:rPr>
          <w:sz w:val="28"/>
          <w:szCs w:val="28"/>
        </w:rPr>
      </w:pPr>
      <w:r w:rsidRPr="005469E4">
        <w:rPr>
          <w:sz w:val="28"/>
          <w:szCs w:val="28"/>
        </w:rPr>
        <w:t xml:space="preserve">Поступившая в Конституционный Суд </w:t>
      </w:r>
      <w:r w:rsidR="009C6D6B" w:rsidRPr="005469E4">
        <w:rPr>
          <w:sz w:val="28"/>
          <w:szCs w:val="28"/>
        </w:rPr>
        <w:t>корреспонденция</w:t>
      </w:r>
      <w:r w:rsidR="009C6D6B" w:rsidRPr="008968FB">
        <w:rPr>
          <w:sz w:val="28"/>
          <w:szCs w:val="28"/>
        </w:rPr>
        <w:t>, представляющая собой рекламу или спам, уничтожается.</w:t>
      </w:r>
    </w:p>
    <w:p w:rsidR="009C6D6B" w:rsidRPr="008968FB" w:rsidRDefault="009C6D6B" w:rsidP="00F123CF">
      <w:pPr>
        <w:pStyle w:val="Style5"/>
        <w:widowControl/>
        <w:tabs>
          <w:tab w:val="left" w:pos="709"/>
          <w:tab w:val="left" w:pos="1418"/>
        </w:tabs>
        <w:spacing w:line="276" w:lineRule="auto"/>
        <w:ind w:firstLine="709"/>
        <w:jc w:val="center"/>
        <w:rPr>
          <w:sz w:val="28"/>
          <w:szCs w:val="28"/>
        </w:rPr>
      </w:pPr>
    </w:p>
    <w:p w:rsidR="00AC3255" w:rsidRPr="008968FB" w:rsidRDefault="00AC3255" w:rsidP="003D70E4">
      <w:pPr>
        <w:pStyle w:val="Style5"/>
        <w:widowControl/>
        <w:numPr>
          <w:ilvl w:val="1"/>
          <w:numId w:val="2"/>
        </w:numPr>
        <w:tabs>
          <w:tab w:val="left" w:pos="709"/>
          <w:tab w:val="left" w:pos="1418"/>
        </w:tabs>
        <w:spacing w:before="240" w:after="120" w:line="276" w:lineRule="auto"/>
        <w:ind w:left="788" w:hanging="788"/>
        <w:jc w:val="center"/>
        <w:outlineLvl w:val="1"/>
        <w:rPr>
          <w:b/>
          <w:sz w:val="28"/>
          <w:szCs w:val="28"/>
        </w:rPr>
      </w:pPr>
      <w:bookmarkStart w:id="20" w:name="_Toc476567382"/>
      <w:bookmarkStart w:id="21" w:name="_Toc476567589"/>
      <w:bookmarkStart w:id="22" w:name="_Toc476567650"/>
      <w:bookmarkStart w:id="23" w:name="_Toc528071183"/>
      <w:r w:rsidRPr="008968FB">
        <w:rPr>
          <w:b/>
          <w:sz w:val="28"/>
          <w:szCs w:val="28"/>
        </w:rPr>
        <w:lastRenderedPageBreak/>
        <w:t xml:space="preserve">Просмотр корреспонденции, возвращенной в </w:t>
      </w:r>
      <w:r w:rsidR="00E127E7" w:rsidRPr="008968FB">
        <w:rPr>
          <w:b/>
          <w:sz w:val="28"/>
          <w:szCs w:val="28"/>
        </w:rPr>
        <w:t>Конституционный Суд</w:t>
      </w:r>
      <w:bookmarkEnd w:id="20"/>
      <w:bookmarkEnd w:id="21"/>
      <w:bookmarkEnd w:id="22"/>
      <w:bookmarkEnd w:id="23"/>
    </w:p>
    <w:p w:rsidR="00685207" w:rsidRPr="008968FB" w:rsidRDefault="00685207" w:rsidP="00F8233D">
      <w:pPr>
        <w:pStyle w:val="Style5"/>
        <w:widowControl/>
        <w:numPr>
          <w:ilvl w:val="2"/>
          <w:numId w:val="2"/>
        </w:numPr>
        <w:tabs>
          <w:tab w:val="left" w:pos="-709"/>
          <w:tab w:val="left" w:pos="709"/>
        </w:tabs>
        <w:spacing w:line="276" w:lineRule="auto"/>
        <w:ind w:left="0" w:firstLine="709"/>
        <w:outlineLvl w:val="2"/>
        <w:rPr>
          <w:sz w:val="28"/>
          <w:szCs w:val="28"/>
        </w:rPr>
      </w:pPr>
      <w:r w:rsidRPr="008968FB">
        <w:rPr>
          <w:sz w:val="28"/>
          <w:szCs w:val="28"/>
        </w:rPr>
        <w:t>Сотрудник Отдела по обеспечению делопроизводства вскрывает упаковку и проверяет содержание корреспонденции, возвращенной в Конституционный Суд.</w:t>
      </w:r>
    </w:p>
    <w:p w:rsidR="00685207" w:rsidRPr="008968FB" w:rsidRDefault="00685207" w:rsidP="00F8233D">
      <w:pPr>
        <w:pStyle w:val="Style5"/>
        <w:widowControl/>
        <w:tabs>
          <w:tab w:val="left" w:pos="-709"/>
          <w:tab w:val="left" w:pos="709"/>
        </w:tabs>
        <w:spacing w:line="276" w:lineRule="auto"/>
        <w:ind w:firstLine="709"/>
        <w:rPr>
          <w:sz w:val="28"/>
          <w:szCs w:val="28"/>
        </w:rPr>
      </w:pPr>
      <w:r w:rsidRPr="008968FB">
        <w:rPr>
          <w:sz w:val="28"/>
          <w:szCs w:val="28"/>
        </w:rPr>
        <w:t>По поступившей в Конституционный Суд корреспонденции, содержащей отметку «Возврат», проверяется адресат, дата отправки, исходящий номер корреспонденции.</w:t>
      </w:r>
    </w:p>
    <w:p w:rsidR="00685207" w:rsidRPr="008968FB" w:rsidRDefault="00685207" w:rsidP="00F8233D">
      <w:pPr>
        <w:pStyle w:val="Style5"/>
        <w:widowControl/>
        <w:tabs>
          <w:tab w:val="left" w:pos="-709"/>
          <w:tab w:val="left" w:pos="709"/>
        </w:tabs>
        <w:spacing w:line="276" w:lineRule="auto"/>
        <w:ind w:firstLine="709"/>
        <w:rPr>
          <w:sz w:val="28"/>
          <w:szCs w:val="28"/>
        </w:rPr>
      </w:pPr>
      <w:r w:rsidRPr="008968FB">
        <w:rPr>
          <w:sz w:val="28"/>
          <w:szCs w:val="28"/>
        </w:rPr>
        <w:t xml:space="preserve">При возврате ответа на обращение в исходящей электронной карточке данного документа делается отметка о дате и причинах возврата в графе «Примечание». </w:t>
      </w:r>
    </w:p>
    <w:p w:rsidR="00AC3255" w:rsidRPr="008968FB" w:rsidRDefault="00F123CF" w:rsidP="00F123CF">
      <w:pPr>
        <w:pStyle w:val="Style5"/>
        <w:widowControl/>
        <w:tabs>
          <w:tab w:val="left" w:pos="709"/>
          <w:tab w:val="left" w:pos="1418"/>
        </w:tabs>
        <w:spacing w:line="276" w:lineRule="auto"/>
        <w:ind w:firstLine="709"/>
        <w:jc w:val="center"/>
        <w:rPr>
          <w:sz w:val="28"/>
          <w:szCs w:val="28"/>
        </w:rPr>
      </w:pPr>
      <w:r w:rsidRPr="008968FB">
        <w:rPr>
          <w:sz w:val="28"/>
          <w:szCs w:val="28"/>
        </w:rPr>
        <w:t>…</w:t>
      </w:r>
    </w:p>
    <w:p w:rsidR="004E369D" w:rsidRPr="008968FB" w:rsidRDefault="00AC3255" w:rsidP="00F8233D">
      <w:pPr>
        <w:pStyle w:val="Style5"/>
        <w:numPr>
          <w:ilvl w:val="2"/>
          <w:numId w:val="1"/>
        </w:numPr>
        <w:spacing w:line="276" w:lineRule="auto"/>
        <w:ind w:left="0" w:firstLine="709"/>
        <w:rPr>
          <w:sz w:val="28"/>
          <w:szCs w:val="28"/>
        </w:rPr>
      </w:pPr>
      <w:r w:rsidRPr="008968FB">
        <w:rPr>
          <w:sz w:val="28"/>
          <w:szCs w:val="28"/>
        </w:rPr>
        <w:t xml:space="preserve"> </w:t>
      </w:r>
      <w:r w:rsidR="004E369D" w:rsidRPr="008968FB">
        <w:rPr>
          <w:sz w:val="28"/>
          <w:szCs w:val="28"/>
        </w:rPr>
        <w:t xml:space="preserve">Возвращенная в Конституционный Суд корреспонденция передается сотруднику, ответственному за ведение делопроизводства в структурном подразделении аппарата Конституционного Суда, для уточнения адреса получателя и решения вопроса о повторной отправке либо о передаче корреспонденции на ведомственное хранение в Отдел по обеспечению делопроизводства. </w:t>
      </w:r>
    </w:p>
    <w:p w:rsidR="00AC3255" w:rsidRPr="008968FB" w:rsidRDefault="00AC3255" w:rsidP="004E369D">
      <w:pPr>
        <w:pStyle w:val="Style5"/>
        <w:widowControl/>
        <w:tabs>
          <w:tab w:val="left" w:pos="709"/>
          <w:tab w:val="left" w:pos="1418"/>
          <w:tab w:val="left" w:pos="1701"/>
        </w:tabs>
        <w:spacing w:line="276" w:lineRule="auto"/>
        <w:ind w:left="720"/>
        <w:outlineLvl w:val="2"/>
        <w:rPr>
          <w:sz w:val="28"/>
          <w:szCs w:val="28"/>
        </w:rPr>
      </w:pPr>
    </w:p>
    <w:p w:rsidR="000515D6" w:rsidRPr="008968FB" w:rsidRDefault="003F7811" w:rsidP="003D70E4">
      <w:pPr>
        <w:pStyle w:val="Style5"/>
        <w:widowControl/>
        <w:numPr>
          <w:ilvl w:val="1"/>
          <w:numId w:val="2"/>
        </w:numPr>
        <w:tabs>
          <w:tab w:val="left" w:pos="709"/>
          <w:tab w:val="left" w:pos="1418"/>
        </w:tabs>
        <w:spacing w:before="240" w:after="120" w:line="276" w:lineRule="auto"/>
        <w:ind w:left="788" w:hanging="788"/>
        <w:jc w:val="center"/>
        <w:outlineLvl w:val="1"/>
        <w:rPr>
          <w:b/>
          <w:sz w:val="28"/>
          <w:szCs w:val="28"/>
        </w:rPr>
      </w:pPr>
      <w:bookmarkStart w:id="24" w:name="_Toc476567383"/>
      <w:bookmarkStart w:id="25" w:name="_Toc476567590"/>
      <w:bookmarkStart w:id="26" w:name="_Toc476567651"/>
      <w:bookmarkStart w:id="27" w:name="_Toc528071184"/>
      <w:r w:rsidRPr="008968FB">
        <w:rPr>
          <w:b/>
          <w:sz w:val="28"/>
          <w:szCs w:val="28"/>
        </w:rPr>
        <w:t>Прием</w:t>
      </w:r>
      <w:r w:rsidR="000515D6" w:rsidRPr="008968FB">
        <w:rPr>
          <w:b/>
          <w:sz w:val="28"/>
          <w:szCs w:val="28"/>
        </w:rPr>
        <w:t xml:space="preserve"> обращений, переданных на личном приеме</w:t>
      </w:r>
      <w:bookmarkEnd w:id="24"/>
      <w:bookmarkEnd w:id="25"/>
      <w:bookmarkEnd w:id="26"/>
      <w:bookmarkEnd w:id="27"/>
    </w:p>
    <w:p w:rsidR="000515D6" w:rsidRPr="008968FB" w:rsidRDefault="0085085B" w:rsidP="0085085B">
      <w:pPr>
        <w:pStyle w:val="Style5"/>
        <w:widowControl/>
        <w:tabs>
          <w:tab w:val="left" w:pos="709"/>
          <w:tab w:val="left" w:pos="1418"/>
          <w:tab w:val="left" w:pos="1701"/>
        </w:tabs>
        <w:spacing w:line="276" w:lineRule="auto"/>
        <w:ind w:left="720"/>
        <w:jc w:val="center"/>
        <w:outlineLvl w:val="2"/>
        <w:rPr>
          <w:sz w:val="28"/>
          <w:szCs w:val="28"/>
        </w:rPr>
      </w:pPr>
      <w:r w:rsidRPr="008968FB">
        <w:rPr>
          <w:sz w:val="28"/>
          <w:szCs w:val="28"/>
        </w:rPr>
        <w:t>...</w:t>
      </w:r>
    </w:p>
    <w:p w:rsidR="00A3235C" w:rsidRPr="008968FB" w:rsidRDefault="00A3235C" w:rsidP="00F8233D">
      <w:pPr>
        <w:autoSpaceDE w:val="0"/>
        <w:autoSpaceDN w:val="0"/>
        <w:spacing w:line="276" w:lineRule="auto"/>
        <w:ind w:firstLine="709"/>
        <w:jc w:val="both"/>
        <w:rPr>
          <w:sz w:val="28"/>
          <w:szCs w:val="28"/>
        </w:rPr>
      </w:pPr>
      <w:r w:rsidRPr="008968FB">
        <w:rPr>
          <w:sz w:val="28"/>
          <w:szCs w:val="28"/>
        </w:rPr>
        <w:t>2.5.4.</w:t>
      </w:r>
      <w:r w:rsidRPr="008968FB">
        <w:rPr>
          <w:sz w:val="28"/>
          <w:szCs w:val="28"/>
          <w:lang w:val="en-US"/>
        </w:rPr>
        <w:t> </w:t>
      </w:r>
      <w:proofErr w:type="gramStart"/>
      <w:r w:rsidRPr="008968FB">
        <w:rPr>
          <w:sz w:val="28"/>
          <w:szCs w:val="28"/>
        </w:rPr>
        <w:t>При приеме обращений, поданных на личном приеме граждан в порядке Федерального закона «О порядке рассмотрения обращений граждан Российской Федерации», содержание устного обращения гражданина, в зависимости от способа его обращения в Конституционный Суд, заносится в Журнал учета обращений, поданных на личном приеме в Приемной Конституционного Суда (Приложение № 20) или Журнал учета обращений по телефону Приемной Конституционного Суда (Приложение № 21).</w:t>
      </w:r>
      <w:proofErr w:type="gramEnd"/>
      <w:r w:rsidRPr="008968FB">
        <w:rPr>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может быть дан устно в ходе личного приема, о чем делается запись в соответствующем Журнале.</w:t>
      </w:r>
      <w:r w:rsidRPr="008968FB">
        <w:rPr>
          <w:b/>
          <w:bCs/>
          <w:sz w:val="28"/>
          <w:szCs w:val="28"/>
        </w:rPr>
        <w:t xml:space="preserve"> </w:t>
      </w:r>
      <w:proofErr w:type="gramStart"/>
      <w:r w:rsidRPr="008968FB">
        <w:rPr>
          <w:bCs/>
          <w:sz w:val="28"/>
          <w:szCs w:val="28"/>
        </w:rPr>
        <w:t>Если гражданин настаивает на письменном ответе на обращение либо изложенные в устном обращении факты и обстоятельства не являются очевидными и требуют дополнительной проверки,</w:t>
      </w:r>
      <w:r w:rsidRPr="008968FB">
        <w:rPr>
          <w:sz w:val="28"/>
          <w:szCs w:val="28"/>
        </w:rPr>
        <w:t xml:space="preserve"> сотрудник, осуществляющий прием граждан, составляет служебную записку на имя начальника Отдела писем </w:t>
      </w:r>
      <w:r w:rsidRPr="008968FB">
        <w:rPr>
          <w:sz w:val="28"/>
          <w:szCs w:val="28"/>
        </w:rPr>
        <w:lastRenderedPageBreak/>
        <w:t>с указанием Ф.И.О. и адреса заявителя, существа вопроса, направляет ее на регистрацию в Отдел по обеспечению делопроизводства для дальнейшей передачи в соответствующее подразделение</w:t>
      </w:r>
      <w:proofErr w:type="gramEnd"/>
      <w:r w:rsidRPr="008968FB">
        <w:rPr>
          <w:sz w:val="28"/>
          <w:szCs w:val="28"/>
        </w:rPr>
        <w:t xml:space="preserve"> аппарата Конституционного Суда.</w:t>
      </w:r>
    </w:p>
    <w:p w:rsidR="00A3235C" w:rsidRPr="008968FB" w:rsidRDefault="00A3235C" w:rsidP="0085085B">
      <w:pPr>
        <w:pStyle w:val="Style5"/>
        <w:widowControl/>
        <w:tabs>
          <w:tab w:val="left" w:pos="709"/>
          <w:tab w:val="left" w:pos="1418"/>
          <w:tab w:val="left" w:pos="1701"/>
        </w:tabs>
        <w:spacing w:line="276" w:lineRule="auto"/>
        <w:ind w:left="720"/>
        <w:jc w:val="center"/>
        <w:outlineLvl w:val="2"/>
        <w:rPr>
          <w:b/>
          <w:sz w:val="28"/>
          <w:szCs w:val="28"/>
        </w:rPr>
      </w:pPr>
    </w:p>
    <w:p w:rsidR="00583D2C" w:rsidRPr="008968FB" w:rsidRDefault="00583D2C" w:rsidP="00583D2C">
      <w:pPr>
        <w:pStyle w:val="Style5"/>
        <w:numPr>
          <w:ilvl w:val="1"/>
          <w:numId w:val="2"/>
        </w:numPr>
        <w:tabs>
          <w:tab w:val="left" w:pos="709"/>
          <w:tab w:val="left" w:pos="1418"/>
          <w:tab w:val="left" w:pos="1701"/>
        </w:tabs>
        <w:spacing w:line="276" w:lineRule="auto"/>
        <w:jc w:val="center"/>
        <w:outlineLvl w:val="2"/>
        <w:rPr>
          <w:b/>
          <w:sz w:val="28"/>
          <w:szCs w:val="28"/>
        </w:rPr>
      </w:pPr>
      <w:r w:rsidRPr="008968FB">
        <w:rPr>
          <w:b/>
          <w:sz w:val="28"/>
          <w:szCs w:val="28"/>
        </w:rPr>
        <w:t xml:space="preserve"> Прием информации, поступившей на общий адрес электронной почты Конституционного Суда </w:t>
      </w:r>
    </w:p>
    <w:p w:rsidR="00583D2C" w:rsidRPr="008968FB" w:rsidRDefault="00583D2C" w:rsidP="00583D2C">
      <w:pPr>
        <w:pStyle w:val="Style5"/>
        <w:tabs>
          <w:tab w:val="left" w:pos="0"/>
          <w:tab w:val="left" w:pos="1418"/>
          <w:tab w:val="left" w:pos="1701"/>
        </w:tabs>
        <w:spacing w:line="276" w:lineRule="auto"/>
        <w:ind w:firstLine="567"/>
        <w:outlineLvl w:val="2"/>
        <w:rPr>
          <w:sz w:val="28"/>
          <w:szCs w:val="28"/>
        </w:rPr>
      </w:pPr>
    </w:p>
    <w:p w:rsidR="00583D2C" w:rsidRPr="008968FB" w:rsidRDefault="00583D2C" w:rsidP="00F8233D">
      <w:pPr>
        <w:pStyle w:val="Style5"/>
        <w:widowControl/>
        <w:tabs>
          <w:tab w:val="left" w:pos="0"/>
          <w:tab w:val="left" w:pos="1418"/>
          <w:tab w:val="left" w:pos="1701"/>
        </w:tabs>
        <w:spacing w:line="276" w:lineRule="auto"/>
        <w:ind w:firstLine="709"/>
        <w:outlineLvl w:val="2"/>
        <w:rPr>
          <w:sz w:val="28"/>
          <w:szCs w:val="28"/>
        </w:rPr>
      </w:pPr>
      <w:r w:rsidRPr="008968FB">
        <w:rPr>
          <w:sz w:val="28"/>
          <w:szCs w:val="28"/>
        </w:rPr>
        <w:t>2.6.1.</w:t>
      </w:r>
      <w:r w:rsidRPr="008968FB">
        <w:rPr>
          <w:sz w:val="28"/>
          <w:szCs w:val="28"/>
        </w:rPr>
        <w:tab/>
        <w:t xml:space="preserve">Ответственный за работу с общим адресом электронной почты Конституционного Суда сотрудник Отдела писем определяет категорию сообщения, поступившего в электронном виде на общий адрес электронной почты Конституционного Суда. </w:t>
      </w:r>
    </w:p>
    <w:p w:rsidR="0085085B" w:rsidRPr="008968FB" w:rsidRDefault="0085085B" w:rsidP="00583D2C">
      <w:pPr>
        <w:pStyle w:val="Style5"/>
        <w:widowControl/>
        <w:tabs>
          <w:tab w:val="left" w:pos="0"/>
          <w:tab w:val="left" w:pos="1418"/>
          <w:tab w:val="left" w:pos="1701"/>
        </w:tabs>
        <w:spacing w:line="276" w:lineRule="auto"/>
        <w:ind w:firstLine="567"/>
        <w:jc w:val="center"/>
        <w:outlineLvl w:val="2"/>
        <w:rPr>
          <w:sz w:val="28"/>
          <w:szCs w:val="28"/>
        </w:rPr>
      </w:pPr>
      <w:r w:rsidRPr="008968FB">
        <w:rPr>
          <w:sz w:val="28"/>
          <w:szCs w:val="28"/>
        </w:rPr>
        <w:t>…</w:t>
      </w:r>
    </w:p>
    <w:p w:rsidR="004769B5" w:rsidRPr="008968FB" w:rsidRDefault="004769B5" w:rsidP="00F8233D">
      <w:pPr>
        <w:pStyle w:val="Style5"/>
        <w:tabs>
          <w:tab w:val="left" w:pos="709"/>
          <w:tab w:val="left" w:pos="1418"/>
        </w:tabs>
        <w:spacing w:line="276" w:lineRule="auto"/>
        <w:ind w:firstLine="709"/>
        <w:rPr>
          <w:sz w:val="28"/>
          <w:szCs w:val="28"/>
        </w:rPr>
      </w:pPr>
      <w:r w:rsidRPr="008968FB">
        <w:rPr>
          <w:sz w:val="28"/>
          <w:szCs w:val="28"/>
        </w:rPr>
        <w:t>2.6.3.</w:t>
      </w:r>
      <w:r w:rsidRPr="008968FB">
        <w:rPr>
          <w:sz w:val="28"/>
          <w:szCs w:val="28"/>
        </w:rPr>
        <w:tab/>
        <w:t>При поступлении в электронном виде обращения, направленного в порядке Федерального закона «О порядке рассмотрения обращений граждан Российской Федерации», ответственный за работу с общим адресом электронной почты Конституционного Суда сотрудник Отдела писем распечатывает обращение и передает его на регистрацию, после чего оно возвращается в Отдел писем для дальнейшей работы.</w:t>
      </w:r>
    </w:p>
    <w:p w:rsidR="004769B5" w:rsidRDefault="004769B5" w:rsidP="00F8233D">
      <w:pPr>
        <w:pStyle w:val="Style5"/>
        <w:widowControl/>
        <w:tabs>
          <w:tab w:val="left" w:pos="709"/>
          <w:tab w:val="left" w:pos="1418"/>
        </w:tabs>
        <w:spacing w:line="276" w:lineRule="auto"/>
        <w:ind w:firstLine="709"/>
        <w:rPr>
          <w:sz w:val="28"/>
          <w:szCs w:val="28"/>
        </w:rPr>
      </w:pPr>
      <w:r w:rsidRPr="008968FB">
        <w:rPr>
          <w:sz w:val="28"/>
          <w:szCs w:val="28"/>
        </w:rPr>
        <w:t>2.6.4.</w:t>
      </w:r>
      <w:r w:rsidRPr="008968FB">
        <w:rPr>
          <w:sz w:val="28"/>
          <w:szCs w:val="28"/>
        </w:rPr>
        <w:tab/>
        <w:t>Сообщения, не являющиеся обращениями в Конституционный Суд, пересылаются в электронном виде в соответствии с порядком, определенным пунктом 2.3.5 настоящей Инструкции.</w:t>
      </w:r>
    </w:p>
    <w:p w:rsidR="005469E4" w:rsidRPr="008968FB" w:rsidRDefault="005469E4" w:rsidP="00F8233D">
      <w:pPr>
        <w:pStyle w:val="Style5"/>
        <w:widowControl/>
        <w:tabs>
          <w:tab w:val="left" w:pos="709"/>
          <w:tab w:val="left" w:pos="1418"/>
        </w:tabs>
        <w:spacing w:line="276" w:lineRule="auto"/>
        <w:ind w:firstLine="709"/>
        <w:rPr>
          <w:sz w:val="28"/>
          <w:szCs w:val="28"/>
        </w:rPr>
      </w:pPr>
    </w:p>
    <w:p w:rsidR="002C367B" w:rsidRPr="008968FB" w:rsidRDefault="002C367B" w:rsidP="003D70E4">
      <w:pPr>
        <w:pStyle w:val="Style5"/>
        <w:widowControl/>
        <w:numPr>
          <w:ilvl w:val="1"/>
          <w:numId w:val="2"/>
        </w:numPr>
        <w:tabs>
          <w:tab w:val="left" w:pos="709"/>
          <w:tab w:val="left" w:pos="1418"/>
        </w:tabs>
        <w:spacing w:before="240" w:after="120" w:line="276" w:lineRule="auto"/>
        <w:ind w:left="788" w:hanging="788"/>
        <w:jc w:val="center"/>
        <w:outlineLvl w:val="1"/>
        <w:rPr>
          <w:b/>
          <w:sz w:val="28"/>
          <w:szCs w:val="28"/>
        </w:rPr>
      </w:pPr>
      <w:bookmarkStart w:id="28" w:name="_Toc476567385"/>
      <w:bookmarkStart w:id="29" w:name="_Toc476567592"/>
      <w:bookmarkStart w:id="30" w:name="_Toc476567653"/>
      <w:bookmarkStart w:id="31" w:name="_Toc528071186"/>
      <w:r w:rsidRPr="008968FB">
        <w:rPr>
          <w:b/>
          <w:sz w:val="28"/>
          <w:szCs w:val="28"/>
        </w:rPr>
        <w:t>Прием обращений в электронном виде с использованием системы подачи документов «Обращение в КС РФ»</w:t>
      </w:r>
      <w:bookmarkEnd w:id="28"/>
      <w:bookmarkEnd w:id="29"/>
      <w:bookmarkEnd w:id="30"/>
      <w:bookmarkEnd w:id="31"/>
    </w:p>
    <w:p w:rsidR="00BA39C9" w:rsidRPr="008968FB" w:rsidRDefault="00BA39C9" w:rsidP="00F8233D">
      <w:pPr>
        <w:pStyle w:val="Style5"/>
        <w:widowControl/>
        <w:numPr>
          <w:ilvl w:val="2"/>
          <w:numId w:val="2"/>
        </w:numPr>
        <w:tabs>
          <w:tab w:val="left" w:pos="-993"/>
          <w:tab w:val="left" w:pos="1418"/>
          <w:tab w:val="left" w:pos="1701"/>
        </w:tabs>
        <w:spacing w:line="276" w:lineRule="auto"/>
        <w:ind w:left="0" w:firstLine="709"/>
        <w:outlineLvl w:val="2"/>
        <w:rPr>
          <w:sz w:val="28"/>
          <w:szCs w:val="28"/>
        </w:rPr>
      </w:pPr>
      <w:proofErr w:type="gramStart"/>
      <w:r w:rsidRPr="008968FB">
        <w:rPr>
          <w:sz w:val="28"/>
          <w:szCs w:val="28"/>
        </w:rPr>
        <w:t>Поступившее через личный кабинет обращение заявителя, соответствующее требованиям к направлению обращений в электронном виде с использованием системы подачи документов «Обращение в КС РФ», распечатывается в одном экземпляре без приложений сотрудником Отдела писем, ответственным за работу с личными кабинетами заявителей, и передается на регистрацию в общем порядке, после чего обращение возвращается в Отдел писем для дальнейшей работы.</w:t>
      </w:r>
      <w:proofErr w:type="gramEnd"/>
    </w:p>
    <w:p w:rsidR="00BA39C9" w:rsidRPr="008968FB" w:rsidRDefault="00BA39C9" w:rsidP="00F8233D">
      <w:pPr>
        <w:pStyle w:val="Style5"/>
        <w:widowControl/>
        <w:tabs>
          <w:tab w:val="left" w:pos="709"/>
          <w:tab w:val="left" w:pos="1418"/>
        </w:tabs>
        <w:spacing w:line="276" w:lineRule="auto"/>
        <w:ind w:firstLine="709"/>
        <w:rPr>
          <w:strike/>
          <w:sz w:val="28"/>
          <w:szCs w:val="28"/>
        </w:rPr>
      </w:pPr>
      <w:r w:rsidRPr="008968FB">
        <w:rPr>
          <w:sz w:val="28"/>
          <w:szCs w:val="28"/>
        </w:rPr>
        <w:t xml:space="preserve">О поступлении обращения в систему подачи документов «Обращение в КС РФ» заявителю на указанный при создании учетной записи адрес электронной почты направляется автоматическое электронное сообщение. </w:t>
      </w:r>
    </w:p>
    <w:p w:rsidR="00BA39C9" w:rsidRPr="008968FB" w:rsidRDefault="00BA39C9" w:rsidP="00F8233D">
      <w:pPr>
        <w:pStyle w:val="Style5"/>
        <w:widowControl/>
        <w:numPr>
          <w:ilvl w:val="2"/>
          <w:numId w:val="2"/>
        </w:numPr>
        <w:tabs>
          <w:tab w:val="left" w:pos="709"/>
          <w:tab w:val="left" w:pos="1418"/>
          <w:tab w:val="left" w:pos="1701"/>
        </w:tabs>
        <w:spacing w:line="276" w:lineRule="auto"/>
        <w:ind w:left="0" w:firstLine="709"/>
        <w:outlineLvl w:val="2"/>
        <w:rPr>
          <w:sz w:val="28"/>
          <w:szCs w:val="28"/>
        </w:rPr>
      </w:pPr>
      <w:proofErr w:type="gramStart"/>
      <w:r w:rsidRPr="008968FB">
        <w:rPr>
          <w:sz w:val="28"/>
          <w:szCs w:val="28"/>
        </w:rPr>
        <w:lastRenderedPageBreak/>
        <w:t xml:space="preserve">В случае несоответствия обращения заявителя требованиям к направлению обращений в электронном виде с использованием системы подачи документов «Обращение в КС РФ» сотрудником Отдела писем на указанный при создании учетной записи адрес электронной почты в течение трех рабочих дней со дня поступления обращения направляется электронное сообщение с указанием, в чем состоит указанное несоответствие. </w:t>
      </w:r>
      <w:proofErr w:type="gramEnd"/>
    </w:p>
    <w:p w:rsidR="0030571D" w:rsidRPr="008968FB" w:rsidRDefault="001F025A" w:rsidP="001F025A">
      <w:pPr>
        <w:pStyle w:val="Style5"/>
        <w:widowControl/>
        <w:tabs>
          <w:tab w:val="left" w:pos="709"/>
          <w:tab w:val="left" w:pos="1418"/>
          <w:tab w:val="left" w:pos="1560"/>
        </w:tabs>
        <w:spacing w:line="276" w:lineRule="auto"/>
        <w:ind w:firstLine="720"/>
        <w:jc w:val="center"/>
        <w:rPr>
          <w:sz w:val="28"/>
          <w:szCs w:val="28"/>
        </w:rPr>
      </w:pPr>
      <w:r w:rsidRPr="008968FB">
        <w:rPr>
          <w:sz w:val="28"/>
          <w:szCs w:val="28"/>
        </w:rPr>
        <w:t>…</w:t>
      </w:r>
    </w:p>
    <w:p w:rsidR="00AC3255" w:rsidRPr="008968FB" w:rsidRDefault="000C55CE" w:rsidP="003D70E4">
      <w:pPr>
        <w:pStyle w:val="Style5"/>
        <w:widowControl/>
        <w:numPr>
          <w:ilvl w:val="1"/>
          <w:numId w:val="4"/>
        </w:numPr>
        <w:tabs>
          <w:tab w:val="left" w:pos="0"/>
          <w:tab w:val="left" w:pos="1418"/>
        </w:tabs>
        <w:spacing w:before="240" w:after="120" w:line="276" w:lineRule="auto"/>
        <w:ind w:left="0" w:firstLine="709"/>
        <w:jc w:val="center"/>
        <w:outlineLvl w:val="1"/>
        <w:rPr>
          <w:b/>
          <w:sz w:val="28"/>
          <w:szCs w:val="28"/>
        </w:rPr>
      </w:pPr>
      <w:bookmarkStart w:id="32" w:name="_Toc476567388"/>
      <w:bookmarkStart w:id="33" w:name="_Toc476567595"/>
      <w:bookmarkStart w:id="34" w:name="_Toc476567656"/>
      <w:bookmarkStart w:id="35" w:name="_Toc528071189"/>
      <w:r w:rsidRPr="008968FB">
        <w:rPr>
          <w:b/>
          <w:sz w:val="28"/>
          <w:szCs w:val="28"/>
        </w:rPr>
        <w:t xml:space="preserve">Общие положения о регистрации </w:t>
      </w:r>
      <w:r w:rsidR="00AC3255" w:rsidRPr="008968FB">
        <w:rPr>
          <w:b/>
          <w:sz w:val="28"/>
          <w:szCs w:val="28"/>
        </w:rPr>
        <w:t xml:space="preserve">входящей корреспонденции и </w:t>
      </w:r>
      <w:r w:rsidRPr="008968FB">
        <w:rPr>
          <w:b/>
          <w:sz w:val="28"/>
          <w:szCs w:val="28"/>
        </w:rPr>
        <w:t xml:space="preserve">ее передаче </w:t>
      </w:r>
      <w:r w:rsidR="00AC3255" w:rsidRPr="008968FB">
        <w:rPr>
          <w:b/>
          <w:sz w:val="28"/>
          <w:szCs w:val="28"/>
        </w:rPr>
        <w:t>соответствующему адресату</w:t>
      </w:r>
      <w:bookmarkEnd w:id="32"/>
      <w:bookmarkEnd w:id="33"/>
      <w:bookmarkEnd w:id="34"/>
      <w:bookmarkEnd w:id="35"/>
      <w:r w:rsidR="00AC3255" w:rsidRPr="008968FB">
        <w:rPr>
          <w:b/>
          <w:sz w:val="28"/>
          <w:szCs w:val="28"/>
        </w:rPr>
        <w:t xml:space="preserve"> </w:t>
      </w:r>
    </w:p>
    <w:p w:rsidR="00F47436" w:rsidRPr="008968FB" w:rsidRDefault="00F47436" w:rsidP="008968FB">
      <w:pPr>
        <w:pStyle w:val="Style5"/>
        <w:widowControl/>
        <w:numPr>
          <w:ilvl w:val="2"/>
          <w:numId w:val="4"/>
        </w:numPr>
        <w:tabs>
          <w:tab w:val="left" w:pos="142"/>
          <w:tab w:val="left" w:pos="1560"/>
        </w:tabs>
        <w:spacing w:line="276" w:lineRule="auto"/>
        <w:ind w:left="0" w:firstLine="709"/>
        <w:outlineLvl w:val="2"/>
        <w:rPr>
          <w:sz w:val="28"/>
          <w:szCs w:val="28"/>
        </w:rPr>
      </w:pPr>
      <w:proofErr w:type="gramStart"/>
      <w:r w:rsidRPr="008968FB">
        <w:rPr>
          <w:sz w:val="28"/>
          <w:szCs w:val="28"/>
        </w:rPr>
        <w:t>Документы, поступившие в Конституционный Суд в установленном порядке, имеющие необходимые реквизиты оформления, подлежат регистрации в АИС «</w:t>
      </w:r>
      <w:proofErr w:type="spellStart"/>
      <w:r w:rsidRPr="008968FB">
        <w:rPr>
          <w:sz w:val="28"/>
          <w:szCs w:val="28"/>
        </w:rPr>
        <w:t>Судоделопроизводство</w:t>
      </w:r>
      <w:proofErr w:type="spellEnd"/>
      <w:r w:rsidRPr="008968FB">
        <w:rPr>
          <w:sz w:val="28"/>
          <w:szCs w:val="28"/>
        </w:rPr>
        <w:t xml:space="preserve">», в которой организован раздельный учет обращений в Конституционный Суд и входящей служебной корреспонденции, за исключением корреспонденции, указанной в пункте </w:t>
      </w:r>
      <w:r w:rsidR="003E299B" w:rsidRPr="008968FB">
        <w:rPr>
          <w:sz w:val="28"/>
          <w:szCs w:val="28"/>
        </w:rPr>
        <w:t>2.3.2</w:t>
      </w:r>
      <w:r w:rsidRPr="008968FB">
        <w:rPr>
          <w:sz w:val="28"/>
          <w:szCs w:val="28"/>
        </w:rPr>
        <w:t>, которая не вскрывается в Отделе по обеспечению делопроизводства и регистрируется в Журнале учета пакетов, поступивших в Конституционный Суд (Приложение № 1).</w:t>
      </w:r>
      <w:proofErr w:type="gramEnd"/>
    </w:p>
    <w:p w:rsidR="00F47436" w:rsidRPr="008968FB" w:rsidRDefault="00F47436" w:rsidP="008968FB">
      <w:pPr>
        <w:pStyle w:val="Style5"/>
        <w:widowControl/>
        <w:numPr>
          <w:ilvl w:val="2"/>
          <w:numId w:val="4"/>
        </w:numPr>
        <w:tabs>
          <w:tab w:val="left" w:pos="709"/>
          <w:tab w:val="left" w:pos="1418"/>
          <w:tab w:val="left" w:pos="1701"/>
        </w:tabs>
        <w:spacing w:line="276" w:lineRule="auto"/>
        <w:ind w:left="0" w:firstLine="709"/>
        <w:outlineLvl w:val="2"/>
        <w:rPr>
          <w:sz w:val="28"/>
          <w:szCs w:val="28"/>
        </w:rPr>
      </w:pPr>
      <w:r w:rsidRPr="008968FB">
        <w:rPr>
          <w:sz w:val="28"/>
          <w:szCs w:val="28"/>
        </w:rPr>
        <w:t>Документы, не зарегистрированные в АИС «</w:t>
      </w:r>
      <w:proofErr w:type="spellStart"/>
      <w:r w:rsidRPr="008968FB">
        <w:rPr>
          <w:sz w:val="28"/>
          <w:szCs w:val="28"/>
        </w:rPr>
        <w:t>Судоделопроизводство</w:t>
      </w:r>
      <w:proofErr w:type="spellEnd"/>
      <w:r w:rsidRPr="008968FB">
        <w:rPr>
          <w:sz w:val="28"/>
          <w:szCs w:val="28"/>
        </w:rPr>
        <w:t>», к рассмотрению в структурных подразделениях не принимаются. При поступлении таких документов они должны быть переданы для регистрации. При регистрации дубликатов документов, поступивших в Конституционный Суд по различным каналам связи (почтой, на общий адрес электронной почты Конституционного Суда, в системе подачи документов «Обращение в КС РФ»), на штампе указывается входящий номер первичного документа с проставлением фактической даты поступления.</w:t>
      </w:r>
    </w:p>
    <w:p w:rsidR="00F47436" w:rsidRPr="008968FB" w:rsidRDefault="00F47436" w:rsidP="008968FB">
      <w:pPr>
        <w:pStyle w:val="Style5"/>
        <w:widowControl/>
        <w:numPr>
          <w:ilvl w:val="2"/>
          <w:numId w:val="4"/>
        </w:numPr>
        <w:tabs>
          <w:tab w:val="left" w:pos="709"/>
          <w:tab w:val="left" w:pos="1418"/>
          <w:tab w:val="left" w:pos="1701"/>
        </w:tabs>
        <w:spacing w:line="276" w:lineRule="auto"/>
        <w:ind w:left="0" w:firstLine="709"/>
        <w:outlineLvl w:val="2"/>
        <w:rPr>
          <w:sz w:val="28"/>
          <w:szCs w:val="28"/>
        </w:rPr>
      </w:pPr>
      <w:r w:rsidRPr="008968FB">
        <w:rPr>
          <w:sz w:val="28"/>
          <w:szCs w:val="28"/>
        </w:rPr>
        <w:t>Поступившие зарегистрированные документы доставляются по назначению в день их регистрации (пересланные из Представительства – в день их получения). Лицо, получившее документы, расписывается в учетной карточке. Срочная корреспонденция передается адресату незамедлительно.</w:t>
      </w:r>
    </w:p>
    <w:p w:rsidR="00F47436" w:rsidRPr="008968FB" w:rsidRDefault="00F47436" w:rsidP="008968FB">
      <w:pPr>
        <w:pStyle w:val="Style5"/>
        <w:widowControl/>
        <w:numPr>
          <w:ilvl w:val="2"/>
          <w:numId w:val="4"/>
        </w:numPr>
        <w:tabs>
          <w:tab w:val="left" w:pos="709"/>
          <w:tab w:val="left" w:pos="1418"/>
          <w:tab w:val="left" w:pos="1701"/>
        </w:tabs>
        <w:spacing w:line="276" w:lineRule="auto"/>
        <w:ind w:left="0" w:firstLine="709"/>
        <w:outlineLvl w:val="2"/>
        <w:rPr>
          <w:sz w:val="28"/>
          <w:szCs w:val="28"/>
        </w:rPr>
      </w:pPr>
      <w:r w:rsidRPr="008968FB">
        <w:rPr>
          <w:sz w:val="28"/>
          <w:szCs w:val="28"/>
        </w:rPr>
        <w:t>При наличии в обращении информации, содержащей угрозу жизни, здоровью и имуществу судьи или сотрудника аппарата Конституционного Суда, а также членов его семьи, или если обращение может быть воспринято как угроза террористического акта или предупреждение о нем, об этом незамедлительно информируются уполномоченные органы.</w:t>
      </w:r>
    </w:p>
    <w:p w:rsidR="00B547A8" w:rsidRPr="008968FB" w:rsidRDefault="00B547A8" w:rsidP="00B547A8">
      <w:pPr>
        <w:pStyle w:val="Style5"/>
        <w:widowControl/>
        <w:tabs>
          <w:tab w:val="left" w:pos="709"/>
          <w:tab w:val="left" w:pos="1418"/>
          <w:tab w:val="left" w:pos="1701"/>
        </w:tabs>
        <w:spacing w:line="276" w:lineRule="auto"/>
        <w:ind w:left="709"/>
        <w:outlineLvl w:val="2"/>
        <w:rPr>
          <w:sz w:val="28"/>
          <w:szCs w:val="28"/>
        </w:rPr>
      </w:pPr>
    </w:p>
    <w:p w:rsidR="00AC3255" w:rsidRPr="008968FB" w:rsidRDefault="00AC3255" w:rsidP="003D70E4">
      <w:pPr>
        <w:pStyle w:val="Style5"/>
        <w:widowControl/>
        <w:numPr>
          <w:ilvl w:val="1"/>
          <w:numId w:val="4"/>
        </w:numPr>
        <w:tabs>
          <w:tab w:val="left" w:pos="709"/>
          <w:tab w:val="left" w:pos="1418"/>
        </w:tabs>
        <w:spacing w:before="240" w:after="120" w:line="276" w:lineRule="auto"/>
        <w:ind w:left="788" w:hanging="788"/>
        <w:jc w:val="center"/>
        <w:outlineLvl w:val="1"/>
        <w:rPr>
          <w:b/>
          <w:sz w:val="28"/>
          <w:szCs w:val="28"/>
        </w:rPr>
      </w:pPr>
      <w:bookmarkStart w:id="36" w:name="_Toc476567389"/>
      <w:bookmarkStart w:id="37" w:name="_Toc476567596"/>
      <w:bookmarkStart w:id="38" w:name="_Toc476567657"/>
      <w:bookmarkStart w:id="39" w:name="_Toc528071190"/>
      <w:r w:rsidRPr="008968FB">
        <w:rPr>
          <w:b/>
          <w:sz w:val="28"/>
          <w:szCs w:val="28"/>
        </w:rPr>
        <w:lastRenderedPageBreak/>
        <w:t>Регистрация и передача обращений для рассмотрения</w:t>
      </w:r>
      <w:bookmarkEnd w:id="36"/>
      <w:bookmarkEnd w:id="37"/>
      <w:bookmarkEnd w:id="38"/>
      <w:bookmarkEnd w:id="39"/>
    </w:p>
    <w:p w:rsidR="00C67453" w:rsidRPr="008968FB" w:rsidRDefault="00C67453" w:rsidP="00F8233D">
      <w:pPr>
        <w:pStyle w:val="Style5"/>
        <w:tabs>
          <w:tab w:val="left" w:pos="709"/>
          <w:tab w:val="left" w:pos="1418"/>
        </w:tabs>
        <w:spacing w:line="276" w:lineRule="auto"/>
        <w:ind w:firstLine="709"/>
        <w:outlineLvl w:val="1"/>
        <w:rPr>
          <w:sz w:val="28"/>
          <w:szCs w:val="28"/>
        </w:rPr>
      </w:pPr>
      <w:r w:rsidRPr="008968FB">
        <w:rPr>
          <w:sz w:val="28"/>
          <w:szCs w:val="28"/>
        </w:rPr>
        <w:t>2.11.1.</w:t>
      </w:r>
      <w:r w:rsidR="008968FB">
        <w:rPr>
          <w:sz w:val="28"/>
          <w:szCs w:val="28"/>
        </w:rPr>
        <w:t> </w:t>
      </w:r>
      <w:r w:rsidRPr="008968FB">
        <w:rPr>
          <w:sz w:val="28"/>
          <w:szCs w:val="28"/>
        </w:rPr>
        <w:t xml:space="preserve">При регистрации обращениям автоматически присваивается очередной порядковый номер. </w:t>
      </w:r>
    </w:p>
    <w:p w:rsidR="00C67453" w:rsidRPr="008968FB" w:rsidRDefault="00C67453" w:rsidP="00F8233D">
      <w:pPr>
        <w:pStyle w:val="Style5"/>
        <w:tabs>
          <w:tab w:val="left" w:pos="709"/>
          <w:tab w:val="left" w:pos="1418"/>
        </w:tabs>
        <w:spacing w:line="276" w:lineRule="auto"/>
        <w:ind w:firstLine="709"/>
        <w:outlineLvl w:val="1"/>
        <w:rPr>
          <w:sz w:val="28"/>
          <w:szCs w:val="28"/>
        </w:rPr>
      </w:pPr>
      <w:r w:rsidRPr="008968FB">
        <w:rPr>
          <w:sz w:val="28"/>
          <w:szCs w:val="28"/>
        </w:rPr>
        <w:t>2.11.2.</w:t>
      </w:r>
      <w:r w:rsidR="008968FB">
        <w:rPr>
          <w:sz w:val="28"/>
          <w:szCs w:val="28"/>
        </w:rPr>
        <w:t> </w:t>
      </w:r>
      <w:r w:rsidRPr="008968FB">
        <w:rPr>
          <w:sz w:val="28"/>
          <w:szCs w:val="28"/>
        </w:rPr>
        <w:t xml:space="preserve">Поступившие заявления об отзыве обращений регистрируются в общем порядке и передаются в Отдел писем для анализа стадии рассмотрения обращения и последующей передачи – либо в подразделения Секретариата Конституционного Суда, либо судье. </w:t>
      </w:r>
    </w:p>
    <w:p w:rsidR="00C67453" w:rsidRPr="008968FB" w:rsidRDefault="00C67453" w:rsidP="00F8233D">
      <w:pPr>
        <w:pStyle w:val="Style5"/>
        <w:widowControl/>
        <w:tabs>
          <w:tab w:val="left" w:pos="709"/>
          <w:tab w:val="left" w:pos="1418"/>
        </w:tabs>
        <w:spacing w:line="276" w:lineRule="auto"/>
        <w:ind w:firstLine="709"/>
        <w:outlineLvl w:val="1"/>
        <w:rPr>
          <w:sz w:val="28"/>
          <w:szCs w:val="28"/>
        </w:rPr>
      </w:pPr>
      <w:r w:rsidRPr="008968FB">
        <w:rPr>
          <w:sz w:val="28"/>
          <w:szCs w:val="28"/>
        </w:rPr>
        <w:t>2.11.3.</w:t>
      </w:r>
      <w:r w:rsidR="008968FB">
        <w:rPr>
          <w:sz w:val="28"/>
          <w:szCs w:val="28"/>
        </w:rPr>
        <w:t> </w:t>
      </w:r>
      <w:r w:rsidRPr="008968FB">
        <w:rPr>
          <w:sz w:val="28"/>
          <w:szCs w:val="28"/>
        </w:rPr>
        <w:t>Сотрудник Отдела по обеспечению делопроизводства регистрирует обращение, поступившее в Конституционный Суд.</w:t>
      </w:r>
    </w:p>
    <w:p w:rsidR="00241CB3" w:rsidRPr="008968FB" w:rsidRDefault="00BD1EED" w:rsidP="00BD1EED">
      <w:pPr>
        <w:pStyle w:val="Style5"/>
        <w:widowControl/>
        <w:tabs>
          <w:tab w:val="left" w:pos="709"/>
          <w:tab w:val="left" w:pos="1418"/>
        </w:tabs>
        <w:spacing w:before="10" w:line="276" w:lineRule="auto"/>
        <w:ind w:firstLine="709"/>
        <w:jc w:val="center"/>
        <w:rPr>
          <w:sz w:val="28"/>
          <w:szCs w:val="28"/>
        </w:rPr>
      </w:pPr>
      <w:r w:rsidRPr="008968FB">
        <w:rPr>
          <w:sz w:val="28"/>
          <w:szCs w:val="28"/>
        </w:rPr>
        <w:t>…</w:t>
      </w:r>
    </w:p>
    <w:p w:rsidR="00670DCF" w:rsidRPr="008968FB" w:rsidRDefault="00670DCF"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 xml:space="preserve">При регистрации обращения на лицевой стороне первого листа всех поступивших экземпляров в правом верхнем углу проставляется штамп с порядковым номером и датой поступления. </w:t>
      </w:r>
    </w:p>
    <w:p w:rsidR="00BD1EED" w:rsidRPr="008968FB" w:rsidRDefault="00BD1EED" w:rsidP="004058A8">
      <w:pPr>
        <w:pStyle w:val="Style5"/>
        <w:widowControl/>
        <w:tabs>
          <w:tab w:val="left" w:pos="709"/>
          <w:tab w:val="left" w:pos="1418"/>
        </w:tabs>
        <w:spacing w:before="10" w:line="276" w:lineRule="auto"/>
        <w:ind w:left="-142" w:firstLine="851"/>
        <w:jc w:val="center"/>
        <w:rPr>
          <w:sz w:val="28"/>
          <w:szCs w:val="28"/>
        </w:rPr>
      </w:pPr>
      <w:r w:rsidRPr="008968FB">
        <w:rPr>
          <w:sz w:val="28"/>
          <w:szCs w:val="28"/>
        </w:rPr>
        <w:t>…</w:t>
      </w:r>
    </w:p>
    <w:p w:rsidR="004058A8" w:rsidRPr="008968FB" w:rsidRDefault="004058A8" w:rsidP="008968FB">
      <w:pPr>
        <w:pStyle w:val="a4"/>
        <w:numPr>
          <w:ilvl w:val="2"/>
          <w:numId w:val="26"/>
        </w:numPr>
        <w:tabs>
          <w:tab w:val="left" w:pos="709"/>
          <w:tab w:val="left" w:pos="1418"/>
          <w:tab w:val="left" w:pos="1701"/>
        </w:tabs>
        <w:autoSpaceDE w:val="0"/>
        <w:autoSpaceDN w:val="0"/>
        <w:adjustRightInd w:val="0"/>
        <w:spacing w:line="276" w:lineRule="auto"/>
        <w:ind w:left="0" w:firstLine="709"/>
        <w:jc w:val="both"/>
        <w:outlineLvl w:val="2"/>
        <w:rPr>
          <w:sz w:val="28"/>
          <w:szCs w:val="28"/>
        </w:rPr>
      </w:pPr>
      <w:r w:rsidRPr="008968FB">
        <w:rPr>
          <w:sz w:val="28"/>
          <w:szCs w:val="28"/>
        </w:rPr>
        <w:t>По каждому поступившему обращению осуществляется проверка на повторность обращения. По требованию исполнителя по обращению может быть составлен акт об отсутствии ранее зарегистрированных обращений</w:t>
      </w:r>
      <w:r w:rsidR="005469E4">
        <w:rPr>
          <w:sz w:val="28"/>
          <w:szCs w:val="28"/>
        </w:rPr>
        <w:t xml:space="preserve"> от заявителя (Приложение № 4).</w:t>
      </w:r>
    </w:p>
    <w:p w:rsidR="0091523B" w:rsidRPr="008968FB" w:rsidRDefault="0091523B" w:rsidP="008968FB">
      <w:pPr>
        <w:pStyle w:val="Style5"/>
        <w:widowControl/>
        <w:numPr>
          <w:ilvl w:val="2"/>
          <w:numId w:val="26"/>
        </w:numPr>
        <w:tabs>
          <w:tab w:val="left" w:pos="709"/>
          <w:tab w:val="left" w:pos="1418"/>
          <w:tab w:val="left" w:pos="1701"/>
        </w:tabs>
        <w:spacing w:line="276" w:lineRule="auto"/>
        <w:ind w:left="0" w:firstLine="709"/>
        <w:outlineLvl w:val="2"/>
        <w:rPr>
          <w:sz w:val="28"/>
          <w:szCs w:val="28"/>
        </w:rPr>
      </w:pPr>
      <w:r w:rsidRPr="008968FB">
        <w:rPr>
          <w:sz w:val="28"/>
          <w:szCs w:val="28"/>
        </w:rPr>
        <w:t>Сотрудник Отдела по обеспечению делопроизводства сканирует поступившее обращение и прикрепляет электронн</w:t>
      </w:r>
      <w:r w:rsidR="005469E4">
        <w:rPr>
          <w:sz w:val="28"/>
          <w:szCs w:val="28"/>
        </w:rPr>
        <w:t>ую копию к ЭРК этого обращения.</w:t>
      </w:r>
    </w:p>
    <w:p w:rsidR="0091523B" w:rsidRPr="008968FB" w:rsidRDefault="0091523B" w:rsidP="00F8233D">
      <w:pPr>
        <w:pStyle w:val="Style5"/>
        <w:widowControl/>
        <w:tabs>
          <w:tab w:val="left" w:pos="709"/>
          <w:tab w:val="left" w:pos="1418"/>
          <w:tab w:val="left" w:pos="1701"/>
        </w:tabs>
        <w:spacing w:line="276" w:lineRule="auto"/>
        <w:ind w:firstLine="709"/>
        <w:outlineLvl w:val="2"/>
        <w:rPr>
          <w:sz w:val="28"/>
          <w:szCs w:val="28"/>
        </w:rPr>
      </w:pPr>
      <w:r w:rsidRPr="008968FB">
        <w:rPr>
          <w:sz w:val="28"/>
          <w:szCs w:val="28"/>
        </w:rPr>
        <w:t>Конверты от поступающих в Конституционный Суд обращений уничтожению не подлежат, сканируются и приобщаются к обращениям.</w:t>
      </w:r>
    </w:p>
    <w:p w:rsidR="0091523B" w:rsidRPr="008968FB" w:rsidRDefault="0091523B" w:rsidP="008968FB">
      <w:pPr>
        <w:pStyle w:val="Style5"/>
        <w:widowControl/>
        <w:numPr>
          <w:ilvl w:val="2"/>
          <w:numId w:val="26"/>
        </w:numPr>
        <w:tabs>
          <w:tab w:val="left" w:pos="709"/>
          <w:tab w:val="left" w:pos="1418"/>
          <w:tab w:val="left" w:pos="1701"/>
        </w:tabs>
        <w:spacing w:line="276" w:lineRule="auto"/>
        <w:ind w:left="0" w:firstLine="709"/>
        <w:outlineLvl w:val="2"/>
        <w:rPr>
          <w:sz w:val="28"/>
          <w:szCs w:val="28"/>
        </w:rPr>
      </w:pPr>
      <w:r w:rsidRPr="008968FB">
        <w:rPr>
          <w:sz w:val="28"/>
          <w:szCs w:val="28"/>
        </w:rPr>
        <w:t>После внесения реквизитов сотрудник Отдела по обеспечению делопроизводства распечатывает</w:t>
      </w:r>
      <w:r w:rsidRPr="008968FB" w:rsidDel="00681262">
        <w:rPr>
          <w:sz w:val="28"/>
          <w:szCs w:val="28"/>
        </w:rPr>
        <w:t xml:space="preserve"> </w:t>
      </w:r>
      <w:r w:rsidRPr="008968FB">
        <w:rPr>
          <w:sz w:val="28"/>
          <w:szCs w:val="28"/>
        </w:rPr>
        <w:t>через соответствующий режим АИС «</w:t>
      </w:r>
      <w:proofErr w:type="spellStart"/>
      <w:r w:rsidRPr="008968FB">
        <w:rPr>
          <w:sz w:val="28"/>
          <w:szCs w:val="28"/>
        </w:rPr>
        <w:t>Судоделопроизводство</w:t>
      </w:r>
      <w:proofErr w:type="spellEnd"/>
      <w:r w:rsidRPr="008968FB">
        <w:rPr>
          <w:sz w:val="28"/>
          <w:szCs w:val="28"/>
        </w:rPr>
        <w:t>» два экземпляра карточки входящего обращения (Приложение № 5). Первый экземпляр ЭРК со всеми внесенными данными прикрепляется к оригиналу зарегистрированного обращения, которое остается на временном хранении в Отделе по обеспечению делопроизводства, второй экземпляр передается в Отдел писем после отметки в АИС «</w:t>
      </w:r>
      <w:proofErr w:type="spellStart"/>
      <w:r w:rsidRPr="008968FB">
        <w:rPr>
          <w:sz w:val="28"/>
          <w:szCs w:val="28"/>
        </w:rPr>
        <w:t>Судоделопроизводство</w:t>
      </w:r>
      <w:proofErr w:type="spellEnd"/>
      <w:r w:rsidRPr="008968FB">
        <w:rPr>
          <w:sz w:val="28"/>
          <w:szCs w:val="28"/>
        </w:rPr>
        <w:t>» о передаче обращения.</w:t>
      </w:r>
    </w:p>
    <w:p w:rsidR="00E524B1" w:rsidRPr="008968FB" w:rsidRDefault="00A524DB" w:rsidP="00A524DB">
      <w:pPr>
        <w:pStyle w:val="Style5"/>
        <w:widowControl/>
        <w:tabs>
          <w:tab w:val="left" w:pos="0"/>
          <w:tab w:val="left" w:pos="567"/>
          <w:tab w:val="left" w:pos="1134"/>
          <w:tab w:val="left" w:pos="1418"/>
          <w:tab w:val="left" w:pos="1701"/>
          <w:tab w:val="left" w:pos="2552"/>
        </w:tabs>
        <w:spacing w:line="276" w:lineRule="auto"/>
        <w:ind w:firstLine="709"/>
        <w:jc w:val="center"/>
        <w:rPr>
          <w:sz w:val="28"/>
          <w:szCs w:val="28"/>
          <w:lang w:val="en-US"/>
        </w:rPr>
      </w:pPr>
      <w:r w:rsidRPr="008968FB">
        <w:rPr>
          <w:sz w:val="28"/>
          <w:szCs w:val="28"/>
        </w:rPr>
        <w:t>…</w:t>
      </w:r>
    </w:p>
    <w:p w:rsidR="006F751F" w:rsidRPr="008968FB" w:rsidRDefault="006F751F" w:rsidP="00A524DB">
      <w:pPr>
        <w:pStyle w:val="Style5"/>
        <w:widowControl/>
        <w:tabs>
          <w:tab w:val="left" w:pos="0"/>
          <w:tab w:val="left" w:pos="567"/>
          <w:tab w:val="left" w:pos="1134"/>
          <w:tab w:val="left" w:pos="1418"/>
          <w:tab w:val="left" w:pos="1701"/>
          <w:tab w:val="left" w:pos="2552"/>
        </w:tabs>
        <w:spacing w:line="276" w:lineRule="auto"/>
        <w:ind w:firstLine="709"/>
        <w:jc w:val="center"/>
        <w:rPr>
          <w:sz w:val="28"/>
          <w:szCs w:val="28"/>
          <w:lang w:val="en-US"/>
        </w:rPr>
      </w:pPr>
    </w:p>
    <w:p w:rsidR="006F751F" w:rsidRPr="008968FB" w:rsidRDefault="006F751F" w:rsidP="00A524DB">
      <w:pPr>
        <w:pStyle w:val="Style5"/>
        <w:widowControl/>
        <w:tabs>
          <w:tab w:val="left" w:pos="0"/>
          <w:tab w:val="left" w:pos="567"/>
          <w:tab w:val="left" w:pos="1134"/>
          <w:tab w:val="left" w:pos="1418"/>
          <w:tab w:val="left" w:pos="1701"/>
          <w:tab w:val="left" w:pos="2552"/>
        </w:tabs>
        <w:spacing w:line="276" w:lineRule="auto"/>
        <w:ind w:firstLine="709"/>
        <w:jc w:val="center"/>
        <w:rPr>
          <w:sz w:val="28"/>
          <w:szCs w:val="28"/>
          <w:lang w:val="en-US"/>
        </w:rPr>
      </w:pPr>
    </w:p>
    <w:p w:rsidR="00AC3255" w:rsidRPr="008968FB" w:rsidRDefault="003B7A47" w:rsidP="003D70E4">
      <w:pPr>
        <w:pStyle w:val="Style5"/>
        <w:widowControl/>
        <w:numPr>
          <w:ilvl w:val="1"/>
          <w:numId w:val="11"/>
        </w:numPr>
        <w:tabs>
          <w:tab w:val="left" w:pos="709"/>
          <w:tab w:val="left" w:pos="1418"/>
        </w:tabs>
        <w:spacing w:before="240" w:after="120" w:line="276" w:lineRule="auto"/>
        <w:jc w:val="center"/>
        <w:outlineLvl w:val="1"/>
        <w:rPr>
          <w:b/>
          <w:sz w:val="28"/>
          <w:szCs w:val="28"/>
        </w:rPr>
      </w:pPr>
      <w:bookmarkStart w:id="40" w:name="_Toc476567391"/>
      <w:bookmarkStart w:id="41" w:name="_Toc476567598"/>
      <w:bookmarkStart w:id="42" w:name="_Toc476567659"/>
      <w:bookmarkStart w:id="43" w:name="_Toc528071192"/>
      <w:bookmarkStart w:id="44" w:name="_Toc357345516"/>
      <w:r w:rsidRPr="008968FB">
        <w:rPr>
          <w:b/>
          <w:sz w:val="28"/>
          <w:szCs w:val="28"/>
        </w:rPr>
        <w:lastRenderedPageBreak/>
        <w:t xml:space="preserve">Внутренняя доставка (передача) документов </w:t>
      </w:r>
      <w:r w:rsidR="009A29F2" w:rsidRPr="008968FB">
        <w:rPr>
          <w:b/>
          <w:sz w:val="28"/>
          <w:szCs w:val="28"/>
        </w:rPr>
        <w:t xml:space="preserve">и рассылка копий документов </w:t>
      </w:r>
      <w:r w:rsidRPr="008968FB">
        <w:rPr>
          <w:b/>
          <w:sz w:val="28"/>
          <w:szCs w:val="28"/>
        </w:rPr>
        <w:t>в Конституционном Суде</w:t>
      </w:r>
      <w:bookmarkEnd w:id="40"/>
      <w:bookmarkEnd w:id="41"/>
      <w:bookmarkEnd w:id="42"/>
      <w:bookmarkEnd w:id="43"/>
      <w:r w:rsidR="00AC3255" w:rsidRPr="008968FB">
        <w:rPr>
          <w:b/>
          <w:sz w:val="28"/>
          <w:szCs w:val="28"/>
        </w:rPr>
        <w:t xml:space="preserve"> </w:t>
      </w:r>
    </w:p>
    <w:p w:rsidR="00A84F1B" w:rsidRPr="008968FB" w:rsidRDefault="00A84F1B" w:rsidP="00F8233D">
      <w:pPr>
        <w:pStyle w:val="Style5"/>
        <w:widowControl/>
        <w:numPr>
          <w:ilvl w:val="2"/>
          <w:numId w:val="11"/>
        </w:numPr>
        <w:tabs>
          <w:tab w:val="left" w:pos="709"/>
          <w:tab w:val="left" w:pos="1560"/>
        </w:tabs>
        <w:spacing w:line="276" w:lineRule="auto"/>
        <w:ind w:left="0" w:firstLine="709"/>
        <w:outlineLvl w:val="2"/>
        <w:rPr>
          <w:sz w:val="28"/>
          <w:szCs w:val="28"/>
        </w:rPr>
      </w:pPr>
      <w:bookmarkStart w:id="45" w:name="_Toc476567392"/>
      <w:r w:rsidRPr="008968FB">
        <w:rPr>
          <w:sz w:val="28"/>
          <w:szCs w:val="28"/>
        </w:rPr>
        <w:t>Доставка (передача) поступивших в Конституционный Суд документов между структурными подразделениями аппарата Конституционного Суда производится через Отдел по обеспечению делопроизводства с обязательным проставлением в учетной карточке передаваемого документа даты получения и подписи лица, получившего документ.</w:t>
      </w:r>
      <w:bookmarkEnd w:id="45"/>
      <w:r w:rsidRPr="008968FB">
        <w:rPr>
          <w:sz w:val="28"/>
          <w:szCs w:val="28"/>
        </w:rPr>
        <w:t xml:space="preserve"> </w:t>
      </w:r>
    </w:p>
    <w:p w:rsidR="00A84F1B" w:rsidRPr="008968FB" w:rsidRDefault="00A84F1B" w:rsidP="00F8233D">
      <w:pPr>
        <w:pStyle w:val="Style5"/>
        <w:widowControl/>
        <w:numPr>
          <w:ilvl w:val="2"/>
          <w:numId w:val="11"/>
        </w:numPr>
        <w:tabs>
          <w:tab w:val="left" w:pos="709"/>
          <w:tab w:val="left" w:pos="1560"/>
        </w:tabs>
        <w:spacing w:line="276" w:lineRule="auto"/>
        <w:ind w:left="0" w:firstLine="709"/>
        <w:outlineLvl w:val="2"/>
        <w:rPr>
          <w:sz w:val="28"/>
          <w:szCs w:val="28"/>
          <w:u w:val="single"/>
        </w:rPr>
      </w:pPr>
      <w:bookmarkStart w:id="46" w:name="_Toc476567393"/>
      <w:r w:rsidRPr="008968FB">
        <w:rPr>
          <w:sz w:val="28"/>
          <w:szCs w:val="28"/>
        </w:rPr>
        <w:t>Все поступившие обращения в Конституционный Суд передаются в Отдел писем. После принятия решения Отделом писем о передаче поступившего обращения для рассмотрения в одно или несколько подразделений Секретариата Конституционного Суда делопроизводитель Отдела писем передает такое обращение в соответствующее подразделение (подразделения).</w:t>
      </w:r>
      <w:bookmarkEnd w:id="46"/>
      <w:r w:rsidRPr="008968FB">
        <w:rPr>
          <w:sz w:val="28"/>
          <w:szCs w:val="28"/>
        </w:rPr>
        <w:t xml:space="preserve"> </w:t>
      </w:r>
    </w:p>
    <w:p w:rsidR="00A84F1B" w:rsidRPr="008968FB" w:rsidRDefault="00A84F1B" w:rsidP="00F8233D">
      <w:pPr>
        <w:pStyle w:val="Style5"/>
        <w:widowControl/>
        <w:tabs>
          <w:tab w:val="left" w:pos="709"/>
          <w:tab w:val="left" w:pos="1418"/>
        </w:tabs>
        <w:spacing w:line="276" w:lineRule="auto"/>
        <w:ind w:firstLine="709"/>
        <w:outlineLvl w:val="2"/>
        <w:rPr>
          <w:sz w:val="28"/>
          <w:szCs w:val="28"/>
        </w:rPr>
      </w:pPr>
      <w:proofErr w:type="gramStart"/>
      <w:r w:rsidRPr="008968FB">
        <w:rPr>
          <w:sz w:val="28"/>
          <w:szCs w:val="28"/>
        </w:rPr>
        <w:t xml:space="preserve">Обращение, в котором заявитель ставит вопрос о неисполнении решения Конституционного Суда, разъяснении постановления Конституционного Суда, вынесенного в его отношении, передается </w:t>
      </w:r>
      <w:r w:rsidRPr="005469E4">
        <w:rPr>
          <w:sz w:val="28"/>
          <w:szCs w:val="28"/>
        </w:rPr>
        <w:t xml:space="preserve">Отделом писем на рассмотрение в соответствующее отраслевое управление и в Управление международных связей; если обращение касается </w:t>
      </w:r>
      <w:r w:rsidR="008968FB" w:rsidRPr="005469E4">
        <w:rPr>
          <w:sz w:val="28"/>
          <w:szCs w:val="28"/>
        </w:rPr>
        <w:t>исполнения/</w:t>
      </w:r>
      <w:r w:rsidRPr="005469E4">
        <w:rPr>
          <w:sz w:val="28"/>
          <w:szCs w:val="28"/>
        </w:rPr>
        <w:t>неисполнения решения, вынесенного Конституционным Судом по делу, участником которого заявитель не являлся, обращение передается на рассмотрение</w:t>
      </w:r>
      <w:r w:rsidRPr="008968FB">
        <w:rPr>
          <w:sz w:val="28"/>
          <w:szCs w:val="28"/>
        </w:rPr>
        <w:t xml:space="preserve"> только в Управление международных связей.</w:t>
      </w:r>
      <w:proofErr w:type="gramEnd"/>
    </w:p>
    <w:p w:rsidR="00A84F1B" w:rsidRPr="008968FB" w:rsidRDefault="00A84F1B" w:rsidP="00F8233D">
      <w:pPr>
        <w:pStyle w:val="Style5"/>
        <w:widowControl/>
        <w:tabs>
          <w:tab w:val="left" w:pos="1418"/>
          <w:tab w:val="left" w:pos="1701"/>
        </w:tabs>
        <w:spacing w:line="276" w:lineRule="auto"/>
        <w:ind w:firstLine="709"/>
        <w:rPr>
          <w:sz w:val="28"/>
          <w:szCs w:val="28"/>
        </w:rPr>
      </w:pPr>
      <w:r w:rsidRPr="008968FB">
        <w:rPr>
          <w:sz w:val="28"/>
          <w:szCs w:val="28"/>
        </w:rPr>
        <w:t>Если обращение касается вопросов, относящихся к компетенции Управления по обеспечению судебных заседаний, то оно передается Отделом писем на рассмотрение в это Управление.</w:t>
      </w:r>
    </w:p>
    <w:p w:rsidR="00A84F1B" w:rsidRPr="008968FB" w:rsidRDefault="00A84F1B" w:rsidP="00F8233D">
      <w:pPr>
        <w:pStyle w:val="Style5"/>
        <w:widowControl/>
        <w:tabs>
          <w:tab w:val="left" w:pos="1418"/>
          <w:tab w:val="left" w:pos="1701"/>
        </w:tabs>
        <w:spacing w:line="276" w:lineRule="auto"/>
        <w:ind w:firstLine="709"/>
        <w:rPr>
          <w:sz w:val="28"/>
          <w:szCs w:val="28"/>
        </w:rPr>
      </w:pPr>
      <w:r w:rsidRPr="008968FB">
        <w:rPr>
          <w:sz w:val="28"/>
          <w:szCs w:val="28"/>
        </w:rPr>
        <w:t>Обращение может быть передано на рассмотрение в другие подразделения Секретариата Конституционного Суда по согласованию с руководителем Секретариата Конституционного Суда либо его заместителем или по их поручению.</w:t>
      </w:r>
    </w:p>
    <w:p w:rsidR="00A84F1B" w:rsidRPr="008968FB" w:rsidRDefault="00A84F1B" w:rsidP="00F8233D">
      <w:pPr>
        <w:pStyle w:val="Style5"/>
        <w:widowControl/>
        <w:tabs>
          <w:tab w:val="left" w:pos="1418"/>
          <w:tab w:val="left" w:pos="1701"/>
        </w:tabs>
        <w:spacing w:line="276" w:lineRule="auto"/>
        <w:ind w:firstLine="709"/>
        <w:rPr>
          <w:sz w:val="28"/>
          <w:szCs w:val="28"/>
        </w:rPr>
      </w:pPr>
      <w:r w:rsidRPr="008968FB">
        <w:rPr>
          <w:sz w:val="28"/>
          <w:szCs w:val="28"/>
        </w:rPr>
        <w:t>По согласованию между руководителем Секретариата Конституционного Суда, его заместителем и руководителем подразделения аппарата Конституционного Суда обращение может быть передано на рассмотрение в это подразделение.</w:t>
      </w:r>
    </w:p>
    <w:p w:rsidR="007F4F23" w:rsidRPr="008968FB" w:rsidRDefault="00575DF2" w:rsidP="00575DF2">
      <w:pPr>
        <w:pStyle w:val="Style5"/>
        <w:widowControl/>
        <w:tabs>
          <w:tab w:val="left" w:pos="709"/>
          <w:tab w:val="left" w:pos="1418"/>
        </w:tabs>
        <w:spacing w:line="276" w:lineRule="auto"/>
        <w:jc w:val="center"/>
        <w:rPr>
          <w:sz w:val="28"/>
          <w:szCs w:val="28"/>
        </w:rPr>
      </w:pPr>
      <w:r w:rsidRPr="008968FB">
        <w:rPr>
          <w:sz w:val="28"/>
          <w:szCs w:val="28"/>
        </w:rPr>
        <w:t>…</w:t>
      </w:r>
    </w:p>
    <w:p w:rsidR="00A84F1B" w:rsidRPr="008968FB" w:rsidRDefault="00A84F1B"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lastRenderedPageBreak/>
        <w:t>Обращение может быть передано на рассмотрение в другое подразделение аппарата Конституционного Суда по согласованию между руководителями подразделений аппарата.</w:t>
      </w:r>
    </w:p>
    <w:p w:rsidR="00A84F1B" w:rsidRPr="008968FB" w:rsidRDefault="00A84F1B"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Передача обращения всегда сопровождается регистрацией этой передачи в АИС «</w:t>
      </w:r>
      <w:proofErr w:type="spellStart"/>
      <w:r w:rsidRPr="008968FB">
        <w:rPr>
          <w:sz w:val="28"/>
          <w:szCs w:val="28"/>
        </w:rPr>
        <w:t>Судоделопроизводство</w:t>
      </w:r>
      <w:proofErr w:type="spellEnd"/>
      <w:r w:rsidRPr="008968FB">
        <w:rPr>
          <w:sz w:val="28"/>
          <w:szCs w:val="28"/>
        </w:rPr>
        <w:t xml:space="preserve">». </w:t>
      </w:r>
    </w:p>
    <w:p w:rsidR="009C5F3D" w:rsidRPr="008968FB" w:rsidRDefault="009C5F3D"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В случае необходимости бумажный экземпляр обращения выдается исполнителю сотрудником Отдела по обеспечению делопроизводства с отметкой в Журнале учета выданных дел, документов (Приложение № 7).</w:t>
      </w:r>
    </w:p>
    <w:p w:rsidR="007A3065" w:rsidRPr="008968FB" w:rsidRDefault="007A3065" w:rsidP="007A3065">
      <w:pPr>
        <w:pStyle w:val="Style5"/>
        <w:widowControl/>
        <w:tabs>
          <w:tab w:val="left" w:pos="709"/>
          <w:tab w:val="left" w:pos="1418"/>
        </w:tabs>
        <w:spacing w:line="276" w:lineRule="auto"/>
        <w:jc w:val="center"/>
        <w:rPr>
          <w:sz w:val="28"/>
          <w:szCs w:val="28"/>
        </w:rPr>
      </w:pPr>
      <w:r w:rsidRPr="008968FB">
        <w:rPr>
          <w:sz w:val="28"/>
          <w:szCs w:val="28"/>
        </w:rPr>
        <w:t>…</w:t>
      </w:r>
    </w:p>
    <w:p w:rsidR="00AC3255" w:rsidRPr="008968FB" w:rsidRDefault="00BD648F" w:rsidP="003D70E4">
      <w:pPr>
        <w:pStyle w:val="Style5"/>
        <w:widowControl/>
        <w:numPr>
          <w:ilvl w:val="1"/>
          <w:numId w:val="11"/>
        </w:numPr>
        <w:tabs>
          <w:tab w:val="left" w:pos="709"/>
          <w:tab w:val="left" w:pos="1418"/>
        </w:tabs>
        <w:spacing w:before="240" w:after="120" w:line="276" w:lineRule="auto"/>
        <w:ind w:left="788" w:hanging="788"/>
        <w:jc w:val="center"/>
        <w:outlineLvl w:val="1"/>
        <w:rPr>
          <w:b/>
          <w:sz w:val="28"/>
          <w:szCs w:val="28"/>
        </w:rPr>
      </w:pPr>
      <w:bookmarkStart w:id="47" w:name="_Toc476567396"/>
      <w:bookmarkStart w:id="48" w:name="_Toc476567599"/>
      <w:bookmarkStart w:id="49" w:name="_Toc476567660"/>
      <w:bookmarkStart w:id="50" w:name="_Toc528071193"/>
      <w:r w:rsidRPr="008968FB">
        <w:rPr>
          <w:b/>
          <w:sz w:val="28"/>
          <w:szCs w:val="28"/>
        </w:rPr>
        <w:t>П</w:t>
      </w:r>
      <w:r w:rsidR="00B35BB8" w:rsidRPr="008968FB">
        <w:rPr>
          <w:b/>
          <w:sz w:val="28"/>
          <w:szCs w:val="28"/>
        </w:rPr>
        <w:t xml:space="preserve">рием и </w:t>
      </w:r>
      <w:r w:rsidRPr="008968FB">
        <w:rPr>
          <w:b/>
          <w:sz w:val="28"/>
          <w:szCs w:val="28"/>
        </w:rPr>
        <w:t xml:space="preserve">регистрация </w:t>
      </w:r>
      <w:r w:rsidR="00AC3255" w:rsidRPr="008968FB">
        <w:rPr>
          <w:b/>
          <w:sz w:val="28"/>
          <w:szCs w:val="28"/>
        </w:rPr>
        <w:t>исходящей корреспонденции</w:t>
      </w:r>
      <w:bookmarkEnd w:id="47"/>
      <w:bookmarkEnd w:id="48"/>
      <w:bookmarkEnd w:id="49"/>
      <w:bookmarkEnd w:id="50"/>
      <w:r w:rsidR="00AC3255" w:rsidRPr="008968FB">
        <w:rPr>
          <w:b/>
          <w:sz w:val="28"/>
          <w:szCs w:val="28"/>
        </w:rPr>
        <w:t xml:space="preserve"> </w:t>
      </w:r>
    </w:p>
    <w:p w:rsidR="00AE4C2F" w:rsidRPr="008968FB" w:rsidRDefault="00AE4C2F" w:rsidP="00F8233D">
      <w:pPr>
        <w:pStyle w:val="Style5"/>
        <w:widowControl/>
        <w:numPr>
          <w:ilvl w:val="2"/>
          <w:numId w:val="11"/>
        </w:numPr>
        <w:tabs>
          <w:tab w:val="left" w:pos="709"/>
          <w:tab w:val="left" w:pos="1560"/>
        </w:tabs>
        <w:spacing w:line="276" w:lineRule="auto"/>
        <w:ind w:left="0" w:firstLine="709"/>
        <w:outlineLvl w:val="2"/>
        <w:rPr>
          <w:sz w:val="28"/>
          <w:szCs w:val="28"/>
        </w:rPr>
      </w:pPr>
      <w:bookmarkStart w:id="51" w:name="_Toc476567397"/>
      <w:r w:rsidRPr="008968FB">
        <w:rPr>
          <w:sz w:val="28"/>
          <w:szCs w:val="28"/>
        </w:rPr>
        <w:t>Подписанные письма и телеграммы передаются в открытом виде в Отдел по обеспечению делопроизводства для их регистрации в АИС «</w:t>
      </w:r>
      <w:proofErr w:type="spellStart"/>
      <w:r w:rsidRPr="008968FB">
        <w:rPr>
          <w:sz w:val="28"/>
          <w:szCs w:val="28"/>
        </w:rPr>
        <w:t>Судоделопроизводство</w:t>
      </w:r>
      <w:proofErr w:type="spellEnd"/>
      <w:r w:rsidRPr="008968FB">
        <w:rPr>
          <w:sz w:val="28"/>
          <w:szCs w:val="28"/>
        </w:rPr>
        <w:t>» и отправки (за исключением корреспонденции, носящей конфиденциальный характер, которая передается на отправку в запечатанном конверте и регистрируется без указания содержания).</w:t>
      </w:r>
    </w:p>
    <w:p w:rsidR="00AE4C2F" w:rsidRPr="008968FB" w:rsidRDefault="00AE4C2F" w:rsidP="00F8233D">
      <w:pPr>
        <w:pStyle w:val="Style5"/>
        <w:widowControl/>
        <w:tabs>
          <w:tab w:val="left" w:pos="709"/>
          <w:tab w:val="left" w:pos="1418"/>
        </w:tabs>
        <w:spacing w:line="276" w:lineRule="auto"/>
        <w:ind w:firstLine="709"/>
        <w:rPr>
          <w:sz w:val="28"/>
          <w:szCs w:val="28"/>
        </w:rPr>
      </w:pPr>
      <w:r w:rsidRPr="008968FB">
        <w:rPr>
          <w:sz w:val="28"/>
          <w:szCs w:val="28"/>
        </w:rPr>
        <w:t xml:space="preserve">Отправляемый документ передается с копией (за исключением отправки корреспонденции, носящей конфиденциальный характер, и если документ отправляется без сопроводительного письма по списку рассылки), на которых в случае необходимости имеются визы, для их хранения в установленном порядке Отделом по обеспечению делопроизводства. </w:t>
      </w:r>
    </w:p>
    <w:p w:rsidR="00AE4C2F" w:rsidRPr="005469E4" w:rsidRDefault="00AE4C2F" w:rsidP="00F8233D">
      <w:pPr>
        <w:pStyle w:val="Style5"/>
        <w:widowControl/>
        <w:tabs>
          <w:tab w:val="left" w:pos="709"/>
          <w:tab w:val="left" w:pos="1418"/>
        </w:tabs>
        <w:spacing w:line="276" w:lineRule="auto"/>
        <w:ind w:firstLine="709"/>
        <w:rPr>
          <w:sz w:val="28"/>
          <w:szCs w:val="28"/>
        </w:rPr>
      </w:pPr>
      <w:r w:rsidRPr="008968FB">
        <w:rPr>
          <w:sz w:val="28"/>
          <w:szCs w:val="28"/>
        </w:rPr>
        <w:t xml:space="preserve">При отправке ответа на зарегистрированное обращение с </w:t>
      </w:r>
      <w:r w:rsidRPr="008968FB">
        <w:rPr>
          <w:color w:val="000000"/>
          <w:sz w:val="28"/>
          <w:szCs w:val="28"/>
          <w:shd w:val="clear" w:color="auto" w:fill="FFFFFF"/>
        </w:rPr>
        <w:t>общего адреса электронной почты Конституционного Суда</w:t>
      </w:r>
      <w:r w:rsidRPr="008968FB">
        <w:rPr>
          <w:sz w:val="28"/>
          <w:szCs w:val="28"/>
        </w:rPr>
        <w:t xml:space="preserve"> или через личный кабинет его оригинал передается на </w:t>
      </w:r>
      <w:r w:rsidRPr="005469E4">
        <w:rPr>
          <w:sz w:val="28"/>
          <w:szCs w:val="28"/>
        </w:rPr>
        <w:t>временное хранение в Отдел по обеспечению делопроизводства.</w:t>
      </w:r>
    </w:p>
    <w:p w:rsidR="00AE4C2F" w:rsidRPr="005469E4" w:rsidRDefault="00AE4C2F" w:rsidP="00F8233D">
      <w:pPr>
        <w:pStyle w:val="Style5"/>
        <w:widowControl/>
        <w:tabs>
          <w:tab w:val="left" w:pos="709"/>
          <w:tab w:val="left" w:pos="1418"/>
        </w:tabs>
        <w:spacing w:line="276" w:lineRule="auto"/>
        <w:ind w:firstLine="709"/>
        <w:rPr>
          <w:sz w:val="28"/>
          <w:szCs w:val="28"/>
        </w:rPr>
      </w:pPr>
      <w:r w:rsidRPr="005469E4">
        <w:rPr>
          <w:sz w:val="28"/>
          <w:szCs w:val="28"/>
        </w:rPr>
        <w:t>При отправке документов по списку рассылки он предоставляется вместе с отправляемыми документами.</w:t>
      </w:r>
    </w:p>
    <w:p w:rsidR="00AE4C2F" w:rsidRPr="005469E4" w:rsidRDefault="00AE4C2F" w:rsidP="00F8233D">
      <w:pPr>
        <w:pStyle w:val="Style5"/>
        <w:widowControl/>
        <w:tabs>
          <w:tab w:val="left" w:pos="709"/>
          <w:tab w:val="left" w:pos="1418"/>
        </w:tabs>
        <w:spacing w:line="276" w:lineRule="auto"/>
        <w:ind w:firstLine="709"/>
        <w:rPr>
          <w:sz w:val="28"/>
          <w:szCs w:val="28"/>
        </w:rPr>
      </w:pPr>
      <w:r w:rsidRPr="005469E4">
        <w:rPr>
          <w:sz w:val="28"/>
          <w:szCs w:val="28"/>
        </w:rPr>
        <w:t>Документы, оформленные с нарушениями требований настоящей Инструкции, возвращаютс</w:t>
      </w:r>
      <w:r w:rsidR="00753565" w:rsidRPr="005469E4">
        <w:rPr>
          <w:sz w:val="28"/>
          <w:szCs w:val="28"/>
        </w:rPr>
        <w:t>я в подразделение на доработку.</w:t>
      </w:r>
    </w:p>
    <w:p w:rsidR="00753565" w:rsidRPr="005469E4" w:rsidRDefault="00753565" w:rsidP="00F8233D">
      <w:pPr>
        <w:pStyle w:val="Style5"/>
        <w:widowControl/>
        <w:tabs>
          <w:tab w:val="left" w:pos="709"/>
          <w:tab w:val="left" w:pos="1418"/>
        </w:tabs>
        <w:spacing w:line="276" w:lineRule="auto"/>
        <w:ind w:firstLine="709"/>
        <w:rPr>
          <w:color w:val="000000"/>
          <w:sz w:val="28"/>
          <w:szCs w:val="28"/>
        </w:rPr>
      </w:pPr>
      <w:r w:rsidRPr="005469E4">
        <w:rPr>
          <w:color w:val="000000"/>
          <w:sz w:val="28"/>
          <w:szCs w:val="28"/>
        </w:rPr>
        <w:t>Передача документов внутреннего характера (справок, заключений, информационных и иных материалов) или их копий из подразделений аппарата Конституционного Суда в другие организации допускается с разрешения Председателя Конституционного Суда, его заместителя, а в части документов, созданных судьей или его аппаратом, другим подразделением аппарата Конституционного Суда, – также с согласия, соответственно, судьи, руководителя.</w:t>
      </w:r>
    </w:p>
    <w:p w:rsidR="00AE4C2F" w:rsidRPr="008968FB" w:rsidRDefault="00753565" w:rsidP="00F8233D">
      <w:pPr>
        <w:pStyle w:val="Style5"/>
        <w:widowControl/>
        <w:tabs>
          <w:tab w:val="left" w:pos="709"/>
          <w:tab w:val="left" w:pos="1418"/>
        </w:tabs>
        <w:spacing w:line="276" w:lineRule="auto"/>
        <w:ind w:firstLine="709"/>
        <w:rPr>
          <w:sz w:val="28"/>
          <w:szCs w:val="28"/>
        </w:rPr>
      </w:pPr>
      <w:r>
        <w:rPr>
          <w:sz w:val="28"/>
          <w:szCs w:val="28"/>
        </w:rPr>
        <w:lastRenderedPageBreak/>
        <w:t>П</w:t>
      </w:r>
      <w:r w:rsidR="00AE4C2F" w:rsidRPr="008968FB">
        <w:rPr>
          <w:sz w:val="28"/>
          <w:szCs w:val="28"/>
        </w:rPr>
        <w:t>одготовленный подразделением Секретариата Конституционного Суда ответ на обращение (о несоответствии обращения требованиям Федерального конституционного закона «О Конституционном Суде Российской Федерации», о возврате отозванного обращения, справки о возврате госпошлины и др.) передается в Отдел по обеспечению делопроизводства для регистрации и отправки заявителю. Одновременно для последующего формирования номенклатурного дела передаются завизированные исполнителем копии направляемого ответа, справки о возврате государственной пошлины, сопроводительного письма (при их наличии).</w:t>
      </w:r>
    </w:p>
    <w:p w:rsidR="00AE4C2F" w:rsidRPr="008968FB" w:rsidRDefault="00AE4C2F" w:rsidP="00F8233D">
      <w:pPr>
        <w:tabs>
          <w:tab w:val="left" w:pos="1418"/>
        </w:tabs>
        <w:spacing w:line="276" w:lineRule="auto"/>
        <w:ind w:firstLine="709"/>
        <w:jc w:val="both"/>
        <w:rPr>
          <w:sz w:val="28"/>
          <w:szCs w:val="28"/>
        </w:rPr>
      </w:pPr>
      <w:r w:rsidRPr="008968FB">
        <w:rPr>
          <w:sz w:val="28"/>
          <w:szCs w:val="28"/>
        </w:rPr>
        <w:t>При регистрации ответа на обращение в АИС «</w:t>
      </w:r>
      <w:proofErr w:type="spellStart"/>
      <w:r w:rsidRPr="008968FB">
        <w:rPr>
          <w:sz w:val="28"/>
          <w:szCs w:val="28"/>
        </w:rPr>
        <w:t>Судоделопроизводство</w:t>
      </w:r>
      <w:proofErr w:type="spellEnd"/>
      <w:r w:rsidRPr="008968FB">
        <w:rPr>
          <w:sz w:val="28"/>
          <w:szCs w:val="28"/>
        </w:rPr>
        <w:t xml:space="preserve">» заполняется карточка исходящего документа, в которой исходящий номер соответствует входящему номеру обращения, на которое высылается ответ. </w:t>
      </w:r>
      <w:proofErr w:type="gramStart"/>
      <w:r w:rsidRPr="008968FB">
        <w:rPr>
          <w:sz w:val="28"/>
          <w:szCs w:val="28"/>
        </w:rPr>
        <w:t>Созданная</w:t>
      </w:r>
      <w:proofErr w:type="gramEnd"/>
      <w:r w:rsidRPr="008968FB">
        <w:rPr>
          <w:sz w:val="28"/>
          <w:szCs w:val="28"/>
        </w:rPr>
        <w:t xml:space="preserve"> ЭРК исходящего ответа автоматически размещается в электронную папку, содержащую ЭРК обращения, на которое направляется ответ. </w:t>
      </w:r>
    </w:p>
    <w:p w:rsidR="00AE4C2F" w:rsidRPr="008968FB" w:rsidRDefault="00AE4C2F" w:rsidP="00F8233D">
      <w:pPr>
        <w:pStyle w:val="Style5"/>
        <w:widowControl/>
        <w:tabs>
          <w:tab w:val="left" w:pos="709"/>
          <w:tab w:val="left" w:pos="1560"/>
        </w:tabs>
        <w:spacing w:line="276" w:lineRule="auto"/>
        <w:ind w:firstLine="709"/>
        <w:rPr>
          <w:sz w:val="28"/>
          <w:szCs w:val="28"/>
        </w:rPr>
      </w:pPr>
      <w:r w:rsidRPr="008968FB">
        <w:rPr>
          <w:sz w:val="28"/>
          <w:szCs w:val="28"/>
        </w:rPr>
        <w:t xml:space="preserve">Оригинал ответа на обращение, поступившее </w:t>
      </w:r>
      <w:r w:rsidRPr="008968FB">
        <w:rPr>
          <w:color w:val="000000"/>
          <w:sz w:val="28"/>
          <w:szCs w:val="28"/>
          <w:shd w:val="clear" w:color="auto" w:fill="FFFFFF"/>
        </w:rPr>
        <w:t>на общий адрес электронной почты Конституционного Суда</w:t>
      </w:r>
      <w:r w:rsidRPr="008968FB">
        <w:rPr>
          <w:sz w:val="28"/>
          <w:szCs w:val="28"/>
        </w:rPr>
        <w:t xml:space="preserve"> и заверенное УКЭП, либо на обращение, поданное через личный кабинет заявителя, после его сканирования в Отделе писем и отправки в электронном виде передается в Отдел по обеспечению делопроизводства. Справка о возврате государственной пошлины (при ее наличии) отправляется почтой в адрес заявителя, по его ходатайству может быть выдана справка на возврат государственной пошлины в электронном виде с УКЭП уполномоченного</w:t>
      </w:r>
      <w:r w:rsidRPr="008968FB">
        <w:rPr>
          <w:color w:val="000000" w:themeColor="text1"/>
          <w:sz w:val="28"/>
          <w:szCs w:val="28"/>
        </w:rPr>
        <w:t xml:space="preserve"> сотрудника </w:t>
      </w:r>
      <w:r w:rsidR="005469E4">
        <w:rPr>
          <w:sz w:val="28"/>
          <w:szCs w:val="28"/>
        </w:rPr>
        <w:t>аппарата Конституционного Суда.</w:t>
      </w:r>
    </w:p>
    <w:p w:rsidR="00AE4C2F" w:rsidRPr="008968FB" w:rsidRDefault="00AE4C2F" w:rsidP="00F8233D">
      <w:pPr>
        <w:pStyle w:val="Style5"/>
        <w:widowControl/>
        <w:tabs>
          <w:tab w:val="left" w:pos="709"/>
          <w:tab w:val="left" w:pos="1560"/>
        </w:tabs>
        <w:spacing w:line="276" w:lineRule="auto"/>
        <w:ind w:firstLine="709"/>
        <w:rPr>
          <w:sz w:val="28"/>
          <w:szCs w:val="28"/>
        </w:rPr>
      </w:pPr>
      <w:r w:rsidRPr="008968FB">
        <w:rPr>
          <w:sz w:val="28"/>
          <w:szCs w:val="28"/>
        </w:rPr>
        <w:t>Сотрудник Отдела по обеспечению делопроизводства в установленном порядке заполняет ЭРК ответа, указывая в разделе «Способ отправки» отправку ответа через личный кабинет заявителя либо отправку заверенного УКЭП ответа с</w:t>
      </w:r>
      <w:r w:rsidRPr="008968FB">
        <w:rPr>
          <w:color w:val="000000"/>
          <w:sz w:val="28"/>
          <w:szCs w:val="28"/>
          <w:shd w:val="clear" w:color="auto" w:fill="FFFFFF"/>
        </w:rPr>
        <w:t xml:space="preserve"> общего адреса электронной почты Конституционного Суда</w:t>
      </w:r>
      <w:r w:rsidRPr="008968FB">
        <w:rPr>
          <w:sz w:val="28"/>
          <w:szCs w:val="28"/>
        </w:rPr>
        <w:t>. В случае отправки по почте справки о возврате государственной пошлины отметка об этом также делается в разделе «Способ отправки».</w:t>
      </w:r>
    </w:p>
    <w:p w:rsidR="001B40A1" w:rsidRPr="008968FB" w:rsidRDefault="001B40A1" w:rsidP="001B40A1">
      <w:pPr>
        <w:pStyle w:val="Style5"/>
        <w:widowControl/>
        <w:tabs>
          <w:tab w:val="left" w:pos="709"/>
          <w:tab w:val="left" w:pos="1418"/>
        </w:tabs>
        <w:spacing w:line="276" w:lineRule="auto"/>
        <w:jc w:val="center"/>
        <w:rPr>
          <w:sz w:val="28"/>
          <w:szCs w:val="28"/>
        </w:rPr>
      </w:pPr>
      <w:r w:rsidRPr="008968FB">
        <w:rPr>
          <w:sz w:val="28"/>
          <w:szCs w:val="28"/>
        </w:rPr>
        <w:t>…</w:t>
      </w:r>
    </w:p>
    <w:p w:rsidR="00AC3255" w:rsidRPr="008968FB" w:rsidRDefault="00AC3255" w:rsidP="003D70E4">
      <w:pPr>
        <w:pStyle w:val="Style5"/>
        <w:widowControl/>
        <w:numPr>
          <w:ilvl w:val="1"/>
          <w:numId w:val="11"/>
        </w:numPr>
        <w:tabs>
          <w:tab w:val="left" w:pos="709"/>
          <w:tab w:val="left" w:pos="1418"/>
        </w:tabs>
        <w:spacing w:before="240" w:after="120" w:line="276" w:lineRule="auto"/>
        <w:ind w:left="788" w:hanging="788"/>
        <w:jc w:val="center"/>
        <w:outlineLvl w:val="1"/>
        <w:rPr>
          <w:sz w:val="28"/>
          <w:szCs w:val="28"/>
        </w:rPr>
      </w:pPr>
      <w:bookmarkStart w:id="52" w:name="_Toc476567405"/>
      <w:bookmarkStart w:id="53" w:name="_Toc476567600"/>
      <w:bookmarkStart w:id="54" w:name="_Toc476567661"/>
      <w:bookmarkStart w:id="55" w:name="_Toc528071194"/>
      <w:bookmarkStart w:id="56" w:name="_Toc357345513"/>
      <w:bookmarkEnd w:id="51"/>
      <w:r w:rsidRPr="008968FB">
        <w:rPr>
          <w:b/>
          <w:sz w:val="28"/>
          <w:szCs w:val="28"/>
        </w:rPr>
        <w:t>Отправка и выдача исходящей корреспонденции</w:t>
      </w:r>
      <w:bookmarkEnd w:id="52"/>
      <w:bookmarkEnd w:id="53"/>
      <w:bookmarkEnd w:id="54"/>
      <w:bookmarkEnd w:id="55"/>
      <w:r w:rsidRPr="008968FB">
        <w:rPr>
          <w:b/>
          <w:sz w:val="28"/>
          <w:szCs w:val="28"/>
        </w:rPr>
        <w:t xml:space="preserve"> </w:t>
      </w:r>
      <w:bookmarkEnd w:id="56"/>
    </w:p>
    <w:p w:rsidR="00867488" w:rsidRPr="008968FB" w:rsidRDefault="00867488" w:rsidP="00F8233D">
      <w:pPr>
        <w:pStyle w:val="Style5"/>
        <w:widowControl/>
        <w:tabs>
          <w:tab w:val="left" w:pos="709"/>
          <w:tab w:val="left" w:pos="1418"/>
        </w:tabs>
        <w:spacing w:line="276" w:lineRule="auto"/>
        <w:ind w:firstLine="709"/>
        <w:outlineLvl w:val="2"/>
        <w:rPr>
          <w:strike/>
          <w:sz w:val="28"/>
          <w:szCs w:val="28"/>
        </w:rPr>
      </w:pPr>
      <w:r w:rsidRPr="008968FB">
        <w:rPr>
          <w:sz w:val="28"/>
          <w:szCs w:val="28"/>
        </w:rPr>
        <w:t>2.15.1.</w:t>
      </w:r>
      <w:r w:rsidRPr="008968FB">
        <w:rPr>
          <w:sz w:val="28"/>
          <w:szCs w:val="28"/>
          <w:lang w:val="en-US"/>
        </w:rPr>
        <w:t> </w:t>
      </w:r>
      <w:r w:rsidRPr="008968FB">
        <w:rPr>
          <w:sz w:val="28"/>
          <w:szCs w:val="28"/>
        </w:rPr>
        <w:t>Документы, поступившие для отправки до 13 часов текущего дня, обрабатываются сотрудниками Отдела по обеспечению делопроизводства в день поступления. Если документы поступают на отправку после 13 часов, срок отправки переносится на следующий день. Документы с пометками «Срочно» или «Весьма срочно» отправляются безотлагательно.</w:t>
      </w:r>
    </w:p>
    <w:p w:rsidR="00867488" w:rsidRPr="008968FB" w:rsidRDefault="00867488" w:rsidP="00F8233D">
      <w:pPr>
        <w:pStyle w:val="Style5"/>
        <w:widowControl/>
        <w:tabs>
          <w:tab w:val="left" w:pos="709"/>
          <w:tab w:val="left" w:pos="1418"/>
        </w:tabs>
        <w:spacing w:line="276" w:lineRule="auto"/>
        <w:ind w:firstLine="709"/>
        <w:outlineLvl w:val="2"/>
        <w:rPr>
          <w:sz w:val="28"/>
          <w:szCs w:val="28"/>
        </w:rPr>
      </w:pPr>
      <w:r w:rsidRPr="008968FB">
        <w:rPr>
          <w:sz w:val="28"/>
          <w:szCs w:val="28"/>
        </w:rPr>
        <w:lastRenderedPageBreak/>
        <w:t>2.15.2.</w:t>
      </w:r>
      <w:r w:rsidRPr="008968FB">
        <w:rPr>
          <w:sz w:val="28"/>
          <w:szCs w:val="28"/>
          <w:lang w:val="en-US"/>
        </w:rPr>
        <w:t> </w:t>
      </w:r>
      <w:r w:rsidRPr="008968FB">
        <w:rPr>
          <w:sz w:val="28"/>
          <w:szCs w:val="28"/>
        </w:rPr>
        <w:t>Обработку и отправку документов из Представительства осуществляют его сотрудники, отвечающие за отправку корреспонденции.</w:t>
      </w:r>
    </w:p>
    <w:p w:rsidR="00867488" w:rsidRPr="008968FB" w:rsidRDefault="00867488" w:rsidP="00F8233D">
      <w:pPr>
        <w:pStyle w:val="Style5"/>
        <w:widowControl/>
        <w:tabs>
          <w:tab w:val="left" w:pos="709"/>
          <w:tab w:val="left" w:pos="1418"/>
        </w:tabs>
        <w:spacing w:line="276" w:lineRule="auto"/>
        <w:ind w:firstLine="709"/>
        <w:outlineLvl w:val="2"/>
        <w:rPr>
          <w:sz w:val="28"/>
          <w:szCs w:val="28"/>
        </w:rPr>
      </w:pPr>
      <w:r w:rsidRPr="008968FB">
        <w:rPr>
          <w:sz w:val="28"/>
          <w:szCs w:val="28"/>
        </w:rPr>
        <w:t>2.15.3.</w:t>
      </w:r>
      <w:r w:rsidRPr="008968FB">
        <w:rPr>
          <w:sz w:val="28"/>
          <w:szCs w:val="28"/>
          <w:lang w:val="en-US"/>
        </w:rPr>
        <w:t> </w:t>
      </w:r>
      <w:r w:rsidRPr="008968FB">
        <w:rPr>
          <w:sz w:val="28"/>
          <w:szCs w:val="28"/>
        </w:rPr>
        <w:t>В государственные органы корреспонденция направляется фельдъегерской связью, по МЭДО (в случае необходимости отправка дублируется фельдъегерской связью), в другие организации и гражданам – почтой заказным письмом, заказным письмом с обратным уведомлением о вручении, заказной бандеролью либо заказной бандеролью с уведомлением о вручении. В случае отправления корреспонденции за пределы территории Российской Федерации – простым письмом. Этот порядок может быть изменен в зависимости от территориального нахождения и степени срочности доставки, определяемой руководителем соответствующего структурного подразделения аппарата Конституционного Суда.</w:t>
      </w:r>
    </w:p>
    <w:p w:rsidR="00402E83" w:rsidRPr="008968FB" w:rsidRDefault="00402E83" w:rsidP="00402E83">
      <w:pPr>
        <w:pStyle w:val="Style5"/>
        <w:widowControl/>
        <w:tabs>
          <w:tab w:val="left" w:pos="709"/>
          <w:tab w:val="left" w:pos="1560"/>
        </w:tabs>
        <w:spacing w:line="276" w:lineRule="auto"/>
        <w:ind w:left="709"/>
        <w:jc w:val="center"/>
        <w:outlineLvl w:val="2"/>
        <w:rPr>
          <w:sz w:val="28"/>
          <w:szCs w:val="28"/>
        </w:rPr>
      </w:pPr>
      <w:bookmarkStart w:id="57" w:name="_Toc476567411"/>
      <w:r w:rsidRPr="008968FB">
        <w:rPr>
          <w:sz w:val="28"/>
          <w:szCs w:val="28"/>
        </w:rPr>
        <w:t>…</w:t>
      </w:r>
    </w:p>
    <w:p w:rsidR="00867488" w:rsidRPr="008968FB" w:rsidRDefault="00867488" w:rsidP="00402E83">
      <w:pPr>
        <w:pStyle w:val="Style5"/>
        <w:widowControl/>
        <w:tabs>
          <w:tab w:val="left" w:pos="709"/>
          <w:tab w:val="left" w:pos="1560"/>
        </w:tabs>
        <w:spacing w:line="276" w:lineRule="auto"/>
        <w:ind w:left="709"/>
        <w:jc w:val="center"/>
        <w:outlineLvl w:val="2"/>
        <w:rPr>
          <w:sz w:val="28"/>
          <w:szCs w:val="28"/>
        </w:rPr>
      </w:pPr>
    </w:p>
    <w:p w:rsidR="0094178F" w:rsidRPr="005469E4" w:rsidRDefault="0094178F" w:rsidP="00F8233D">
      <w:pPr>
        <w:tabs>
          <w:tab w:val="left" w:pos="709"/>
          <w:tab w:val="left" w:pos="1560"/>
        </w:tabs>
        <w:autoSpaceDE w:val="0"/>
        <w:autoSpaceDN w:val="0"/>
        <w:adjustRightInd w:val="0"/>
        <w:spacing w:line="276" w:lineRule="auto"/>
        <w:ind w:firstLine="709"/>
        <w:jc w:val="both"/>
        <w:outlineLvl w:val="2"/>
        <w:rPr>
          <w:sz w:val="28"/>
          <w:szCs w:val="28"/>
        </w:rPr>
      </w:pPr>
      <w:r w:rsidRPr="008968FB">
        <w:rPr>
          <w:sz w:val="28"/>
          <w:szCs w:val="28"/>
        </w:rPr>
        <w:t>2.15.5.</w:t>
      </w:r>
      <w:r w:rsidRPr="008968FB">
        <w:rPr>
          <w:sz w:val="28"/>
          <w:szCs w:val="28"/>
          <w:lang w:val="en-US"/>
        </w:rPr>
        <w:t> </w:t>
      </w:r>
      <w:r w:rsidRPr="008968FB">
        <w:rPr>
          <w:sz w:val="28"/>
          <w:szCs w:val="28"/>
        </w:rPr>
        <w:t>При отправке исходящей корреспонденции разряд почтовых отправлений определяется в соответствии с Порядком приема и вручения внутренних регистрируемых почтовых отправлений.</w:t>
      </w:r>
    </w:p>
    <w:p w:rsidR="0094178F" w:rsidRPr="005469E4" w:rsidRDefault="0094178F" w:rsidP="00F8233D">
      <w:pPr>
        <w:tabs>
          <w:tab w:val="left" w:pos="709"/>
          <w:tab w:val="left" w:pos="1560"/>
        </w:tabs>
        <w:autoSpaceDE w:val="0"/>
        <w:autoSpaceDN w:val="0"/>
        <w:adjustRightInd w:val="0"/>
        <w:spacing w:line="276" w:lineRule="auto"/>
        <w:ind w:firstLine="709"/>
        <w:jc w:val="both"/>
        <w:outlineLvl w:val="2"/>
        <w:rPr>
          <w:sz w:val="28"/>
          <w:szCs w:val="28"/>
        </w:rPr>
      </w:pPr>
      <w:r w:rsidRPr="005469E4">
        <w:rPr>
          <w:sz w:val="28"/>
          <w:szCs w:val="28"/>
        </w:rPr>
        <w:t xml:space="preserve">Сотрудник Отдела по обеспечению делопроизводства: </w:t>
      </w:r>
    </w:p>
    <w:p w:rsidR="0094178F" w:rsidRPr="008968FB" w:rsidRDefault="0094178F" w:rsidP="00F8233D">
      <w:pPr>
        <w:tabs>
          <w:tab w:val="left" w:pos="1560"/>
        </w:tabs>
        <w:spacing w:line="276" w:lineRule="auto"/>
        <w:ind w:firstLine="709"/>
        <w:jc w:val="both"/>
        <w:rPr>
          <w:strike/>
          <w:sz w:val="28"/>
          <w:szCs w:val="28"/>
        </w:rPr>
      </w:pPr>
      <w:r w:rsidRPr="005469E4">
        <w:rPr>
          <w:sz w:val="28"/>
          <w:szCs w:val="28"/>
        </w:rPr>
        <w:t>оформляет адрес на конверте отправляемой корреспонденции</w:t>
      </w:r>
      <w:r w:rsidRPr="008968FB">
        <w:rPr>
          <w:sz w:val="28"/>
          <w:szCs w:val="28"/>
        </w:rPr>
        <w:t xml:space="preserve"> согласно Правилам оказания услуг почтовой связи. При отправке документов на конвертах кроме адреса указыва</w:t>
      </w:r>
      <w:r w:rsidR="005469E4">
        <w:rPr>
          <w:sz w:val="28"/>
          <w:szCs w:val="28"/>
        </w:rPr>
        <w:t>ется исходящий номер документа;</w:t>
      </w:r>
    </w:p>
    <w:p w:rsidR="0094178F" w:rsidRPr="008968FB" w:rsidRDefault="0094178F" w:rsidP="00F8233D">
      <w:pPr>
        <w:tabs>
          <w:tab w:val="left" w:pos="1560"/>
        </w:tabs>
        <w:spacing w:line="276" w:lineRule="auto"/>
        <w:ind w:firstLine="709"/>
        <w:jc w:val="both"/>
        <w:rPr>
          <w:sz w:val="28"/>
          <w:szCs w:val="28"/>
        </w:rPr>
      </w:pPr>
      <w:r w:rsidRPr="008968FB">
        <w:rPr>
          <w:sz w:val="28"/>
          <w:szCs w:val="28"/>
        </w:rPr>
        <w:t>проверяет соответствие установленным требованиям исходящей корреспонденции;</w:t>
      </w:r>
    </w:p>
    <w:p w:rsidR="0094178F" w:rsidRPr="008968FB" w:rsidRDefault="0094178F" w:rsidP="00F8233D">
      <w:pPr>
        <w:spacing w:line="276" w:lineRule="auto"/>
        <w:ind w:firstLine="709"/>
        <w:jc w:val="both"/>
        <w:rPr>
          <w:sz w:val="28"/>
          <w:szCs w:val="28"/>
        </w:rPr>
      </w:pPr>
      <w:r w:rsidRPr="008968FB">
        <w:rPr>
          <w:sz w:val="28"/>
          <w:szCs w:val="28"/>
        </w:rPr>
        <w:t xml:space="preserve">перед упаковкой документов проверяет соответствие адреса на документе адресу на конверте, наличие на документе номера, даты, подписи и оговоренных в нем приложений, а также указывает количество листов в приложении; в случае отправки служебной корреспонденции количество листов сверяет с </w:t>
      </w:r>
      <w:proofErr w:type="gramStart"/>
      <w:r w:rsidRPr="008968FB">
        <w:rPr>
          <w:sz w:val="28"/>
          <w:szCs w:val="28"/>
        </w:rPr>
        <w:t>указанным</w:t>
      </w:r>
      <w:proofErr w:type="gramEnd"/>
      <w:r w:rsidRPr="008968FB">
        <w:rPr>
          <w:sz w:val="28"/>
          <w:szCs w:val="28"/>
        </w:rPr>
        <w:t xml:space="preserve"> в сопроводительном письме;</w:t>
      </w:r>
    </w:p>
    <w:p w:rsidR="0094178F" w:rsidRPr="008968FB" w:rsidRDefault="0094178F" w:rsidP="00F8233D">
      <w:pPr>
        <w:tabs>
          <w:tab w:val="left" w:pos="1560"/>
        </w:tabs>
        <w:spacing w:line="276" w:lineRule="auto"/>
        <w:ind w:firstLine="709"/>
        <w:jc w:val="both"/>
        <w:rPr>
          <w:sz w:val="28"/>
          <w:szCs w:val="28"/>
        </w:rPr>
      </w:pPr>
      <w:r w:rsidRPr="008968FB">
        <w:rPr>
          <w:sz w:val="28"/>
          <w:szCs w:val="28"/>
        </w:rPr>
        <w:t>формирует и распечатывает в двух экземплярах почтовый реестр корреспонденции, отправляемой почтой, при помощи режима «Отправка корреспонденции» АИС «</w:t>
      </w:r>
      <w:proofErr w:type="spellStart"/>
      <w:r w:rsidRPr="008968FB">
        <w:rPr>
          <w:sz w:val="28"/>
          <w:szCs w:val="28"/>
        </w:rPr>
        <w:t>Судоделопроизводство</w:t>
      </w:r>
      <w:proofErr w:type="spellEnd"/>
      <w:r w:rsidRPr="008968FB">
        <w:rPr>
          <w:sz w:val="28"/>
          <w:szCs w:val="28"/>
        </w:rPr>
        <w:t>» (Приложение № 9). Почтовый реестр в АИС «</w:t>
      </w:r>
      <w:proofErr w:type="spellStart"/>
      <w:r w:rsidRPr="008968FB">
        <w:rPr>
          <w:sz w:val="28"/>
          <w:szCs w:val="28"/>
        </w:rPr>
        <w:t>Судоделопроизводство</w:t>
      </w:r>
      <w:proofErr w:type="spellEnd"/>
      <w:r w:rsidRPr="008968FB">
        <w:rPr>
          <w:sz w:val="28"/>
          <w:szCs w:val="28"/>
        </w:rPr>
        <w:t>» формируется путем скани</w:t>
      </w:r>
      <w:r w:rsidR="005469E4">
        <w:rPr>
          <w:sz w:val="28"/>
          <w:szCs w:val="28"/>
        </w:rPr>
        <w:t xml:space="preserve">рования </w:t>
      </w:r>
      <w:proofErr w:type="spellStart"/>
      <w:r w:rsidR="005469E4">
        <w:rPr>
          <w:sz w:val="28"/>
          <w:szCs w:val="28"/>
        </w:rPr>
        <w:t>штрихкодов</w:t>
      </w:r>
      <w:proofErr w:type="spellEnd"/>
      <w:r w:rsidR="005469E4">
        <w:rPr>
          <w:sz w:val="28"/>
          <w:szCs w:val="28"/>
        </w:rPr>
        <w:t xml:space="preserve"> с конвертов;</w:t>
      </w:r>
    </w:p>
    <w:p w:rsidR="0094178F" w:rsidRPr="008968FB" w:rsidRDefault="0094178F" w:rsidP="00F8233D">
      <w:pPr>
        <w:tabs>
          <w:tab w:val="left" w:pos="1560"/>
        </w:tabs>
        <w:spacing w:line="276" w:lineRule="auto"/>
        <w:ind w:firstLine="709"/>
        <w:jc w:val="both"/>
        <w:rPr>
          <w:sz w:val="28"/>
          <w:szCs w:val="28"/>
          <w:u w:val="single"/>
        </w:rPr>
      </w:pPr>
      <w:r w:rsidRPr="008968FB">
        <w:rPr>
          <w:sz w:val="28"/>
          <w:szCs w:val="28"/>
        </w:rPr>
        <w:t>при отправке международной корреспонденции вносит в почтовый реестр (Приложение № 9) данные получателя и распечатывает реестр в двух экземплярах;</w:t>
      </w:r>
    </w:p>
    <w:p w:rsidR="0094178F" w:rsidRPr="008968FB" w:rsidRDefault="0094178F" w:rsidP="00F8233D">
      <w:pPr>
        <w:tabs>
          <w:tab w:val="left" w:pos="1560"/>
        </w:tabs>
        <w:spacing w:line="276" w:lineRule="auto"/>
        <w:ind w:firstLine="709"/>
        <w:jc w:val="both"/>
        <w:rPr>
          <w:sz w:val="28"/>
          <w:szCs w:val="28"/>
        </w:rPr>
      </w:pPr>
      <w:r w:rsidRPr="008968FB">
        <w:rPr>
          <w:sz w:val="28"/>
          <w:szCs w:val="28"/>
        </w:rPr>
        <w:lastRenderedPageBreak/>
        <w:t>передает документы представителю службы доставки (экспедитору-приемщику).</w:t>
      </w:r>
    </w:p>
    <w:bookmarkEnd w:id="57"/>
    <w:p w:rsidR="00A524DB" w:rsidRPr="008968FB" w:rsidRDefault="00A524DB" w:rsidP="00A524DB">
      <w:pPr>
        <w:pStyle w:val="Style5"/>
        <w:widowControl/>
        <w:tabs>
          <w:tab w:val="left" w:pos="709"/>
          <w:tab w:val="left" w:pos="1418"/>
        </w:tabs>
        <w:spacing w:line="276" w:lineRule="auto"/>
        <w:ind w:firstLine="709"/>
        <w:jc w:val="center"/>
        <w:rPr>
          <w:sz w:val="28"/>
          <w:szCs w:val="28"/>
        </w:rPr>
      </w:pPr>
      <w:r w:rsidRPr="008968FB">
        <w:rPr>
          <w:sz w:val="28"/>
          <w:szCs w:val="28"/>
        </w:rPr>
        <w:t>…</w:t>
      </w:r>
    </w:p>
    <w:p w:rsidR="00AE4741" w:rsidRPr="008968FB" w:rsidRDefault="00AE4741" w:rsidP="00F8233D">
      <w:pPr>
        <w:tabs>
          <w:tab w:val="left" w:pos="709"/>
          <w:tab w:val="left" w:pos="1418"/>
          <w:tab w:val="left" w:pos="1701"/>
        </w:tabs>
        <w:autoSpaceDE w:val="0"/>
        <w:autoSpaceDN w:val="0"/>
        <w:adjustRightInd w:val="0"/>
        <w:spacing w:line="276" w:lineRule="auto"/>
        <w:ind w:firstLine="709"/>
        <w:jc w:val="both"/>
        <w:outlineLvl w:val="2"/>
        <w:rPr>
          <w:sz w:val="28"/>
          <w:szCs w:val="28"/>
        </w:rPr>
      </w:pPr>
      <w:r w:rsidRPr="008968FB">
        <w:rPr>
          <w:sz w:val="28"/>
          <w:szCs w:val="28"/>
        </w:rPr>
        <w:t>2.15.10.</w:t>
      </w:r>
      <w:r w:rsidRPr="008968FB">
        <w:rPr>
          <w:sz w:val="28"/>
          <w:szCs w:val="28"/>
          <w:lang w:val="en-US"/>
        </w:rPr>
        <w:t> </w:t>
      </w:r>
      <w:r w:rsidRPr="008968FB">
        <w:rPr>
          <w:sz w:val="28"/>
          <w:szCs w:val="28"/>
        </w:rPr>
        <w:t xml:space="preserve">Ответы на зарегистрированные обращения, поступившие в электронном виде на </w:t>
      </w:r>
      <w:r w:rsidRPr="008968FB">
        <w:rPr>
          <w:color w:val="000000"/>
          <w:sz w:val="28"/>
          <w:szCs w:val="28"/>
          <w:shd w:val="clear" w:color="auto" w:fill="FFFFFF"/>
        </w:rPr>
        <w:t>общий адрес электронной почты Конституционного Суда</w:t>
      </w:r>
      <w:r w:rsidRPr="008968FB">
        <w:rPr>
          <w:sz w:val="28"/>
          <w:szCs w:val="28"/>
        </w:rPr>
        <w:t xml:space="preserve">, направляются заявителям в электронном виде с </w:t>
      </w:r>
      <w:r w:rsidRPr="008968FB">
        <w:rPr>
          <w:color w:val="000000"/>
          <w:sz w:val="28"/>
          <w:szCs w:val="28"/>
          <w:shd w:val="clear" w:color="auto" w:fill="FFFFFF"/>
        </w:rPr>
        <w:t>общего адреса электронной почты Конституционного Суда</w:t>
      </w:r>
      <w:r w:rsidRPr="008968FB">
        <w:rPr>
          <w:sz w:val="28"/>
          <w:szCs w:val="28"/>
        </w:rPr>
        <w:t xml:space="preserve"> с регистрацией ответа в установленном порядке в АИС «</w:t>
      </w:r>
      <w:proofErr w:type="spellStart"/>
      <w:r w:rsidRPr="008968FB">
        <w:rPr>
          <w:sz w:val="28"/>
          <w:szCs w:val="28"/>
        </w:rPr>
        <w:t>Судоделопроизводство</w:t>
      </w:r>
      <w:proofErr w:type="spellEnd"/>
      <w:r w:rsidRPr="008968FB">
        <w:rPr>
          <w:sz w:val="28"/>
          <w:szCs w:val="28"/>
        </w:rPr>
        <w:t>».</w:t>
      </w:r>
    </w:p>
    <w:p w:rsidR="00AE4741" w:rsidRPr="008968FB" w:rsidRDefault="00AE4741" w:rsidP="00F8233D">
      <w:pPr>
        <w:tabs>
          <w:tab w:val="left" w:pos="709"/>
          <w:tab w:val="left" w:pos="1418"/>
        </w:tabs>
        <w:autoSpaceDE w:val="0"/>
        <w:autoSpaceDN w:val="0"/>
        <w:adjustRightInd w:val="0"/>
        <w:spacing w:line="276" w:lineRule="auto"/>
        <w:ind w:firstLine="709"/>
        <w:jc w:val="both"/>
        <w:rPr>
          <w:sz w:val="28"/>
          <w:szCs w:val="28"/>
        </w:rPr>
      </w:pPr>
      <w:proofErr w:type="gramStart"/>
      <w:r w:rsidRPr="008968FB">
        <w:rPr>
          <w:sz w:val="28"/>
          <w:szCs w:val="28"/>
        </w:rPr>
        <w:t>Если иное не установлено Федеральным конституционным законом «О</w:t>
      </w:r>
      <w:r w:rsidRPr="008968FB">
        <w:rPr>
          <w:sz w:val="28"/>
          <w:szCs w:val="28"/>
          <w:lang w:val="en-US"/>
        </w:rPr>
        <w:t> </w:t>
      </w:r>
      <w:r w:rsidRPr="008968FB">
        <w:rPr>
          <w:sz w:val="28"/>
          <w:szCs w:val="28"/>
        </w:rPr>
        <w:t>Конституционном Суде Российской Федерации» или Регламентом Конституционного Суда либо не указано заявителем в обращении, вся корреспонденция, адресованная заявителю, размещается сотрудником Отдела писем, ответственным за работу с личными кабинетами заявителей, в электронном виде в личном кабинете заявителя с одновременным направлением электронных сообщений об этом на указанный при создании учетной записи адрес электронной почты</w:t>
      </w:r>
      <w:proofErr w:type="gramEnd"/>
      <w:r w:rsidRPr="008968FB">
        <w:rPr>
          <w:sz w:val="28"/>
          <w:szCs w:val="28"/>
        </w:rPr>
        <w:t>. В случае если обращение подано в электронном виде с использованием системы подачи документов «Обращение в КС РФ», заявителю также направляется копия определения или выписки из протокола з</w:t>
      </w:r>
      <w:r w:rsidR="005469E4">
        <w:rPr>
          <w:sz w:val="28"/>
          <w:szCs w:val="28"/>
        </w:rPr>
        <w:t>аседания Конституционного Суда.</w:t>
      </w:r>
    </w:p>
    <w:p w:rsidR="00AE4741" w:rsidRPr="008968FB" w:rsidRDefault="00AE4741"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Вся корреспонденция, адресованная заявителю, направляется на адрес электронной почты, с которого получено обращение, в виде документов формата PDF, подписанных УКЭП сотрудника Конституционного Суда, уполномоченного вести электронную переписку, если иное не установлено Федеральным конституционным законом «О Конституционном Суде Российской Федерации» или Регламентом Конституционного Суда либо не указано заявителем в обращении. При этом для удостоверения подлинности подписи не имеющего УКЭП должностного лица, направляющего заявителю в соответствии с Регламентом Конституционного Суда уведомления и иные документы и материалы, может использоваться УКЭП сотрудника Конституционного Суда, уполномоченного вести электронную переписку. В случае если обращение подано в электронном виде с использованием УКЭП, заявителю также направляется копия определения или выписки из протокола заседания Конституционного Суда.</w:t>
      </w:r>
    </w:p>
    <w:p w:rsidR="00AE4741" w:rsidRPr="008968FB" w:rsidRDefault="00AE4741"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 xml:space="preserve">Для отправки ответов заявителю, электронная переписка с которым ведется через личный кабинет или посредством </w:t>
      </w:r>
      <w:proofErr w:type="gramStart"/>
      <w:r w:rsidRPr="008968FB">
        <w:rPr>
          <w:sz w:val="28"/>
          <w:szCs w:val="28"/>
        </w:rPr>
        <w:t>заверения документов</w:t>
      </w:r>
      <w:proofErr w:type="gramEnd"/>
      <w:r w:rsidRPr="008968FB">
        <w:rPr>
          <w:sz w:val="28"/>
          <w:szCs w:val="28"/>
        </w:rPr>
        <w:t xml:space="preserve"> УКЭП, исходящие документы сканируются сотрудником Отдела писем. Если к </w:t>
      </w:r>
      <w:r w:rsidRPr="008968FB">
        <w:rPr>
          <w:sz w:val="28"/>
          <w:szCs w:val="28"/>
        </w:rPr>
        <w:lastRenderedPageBreak/>
        <w:t xml:space="preserve">подготовленному ответу приложена справка о возврате государственной пошлины, то она не сканируется для отправки в электронном виде, так как направляется по почте в адрес заявителя. </w:t>
      </w:r>
    </w:p>
    <w:p w:rsidR="00AE4741" w:rsidRPr="008968FB" w:rsidRDefault="00AE4741" w:rsidP="00F8233D">
      <w:pPr>
        <w:tabs>
          <w:tab w:val="left" w:pos="709"/>
          <w:tab w:val="left" w:pos="1418"/>
          <w:tab w:val="left" w:pos="1701"/>
        </w:tabs>
        <w:autoSpaceDE w:val="0"/>
        <w:autoSpaceDN w:val="0"/>
        <w:adjustRightInd w:val="0"/>
        <w:spacing w:line="276" w:lineRule="auto"/>
        <w:ind w:firstLine="709"/>
        <w:jc w:val="both"/>
        <w:outlineLvl w:val="2"/>
        <w:rPr>
          <w:sz w:val="28"/>
          <w:szCs w:val="28"/>
        </w:rPr>
      </w:pPr>
      <w:r w:rsidRPr="008968FB">
        <w:rPr>
          <w:sz w:val="28"/>
          <w:szCs w:val="28"/>
        </w:rPr>
        <w:t>2.15.11.</w:t>
      </w:r>
      <w:r w:rsidRPr="008968FB">
        <w:rPr>
          <w:sz w:val="28"/>
          <w:szCs w:val="28"/>
          <w:lang w:val="en-US"/>
        </w:rPr>
        <w:t> </w:t>
      </w:r>
      <w:r w:rsidRPr="008968FB">
        <w:rPr>
          <w:sz w:val="28"/>
          <w:szCs w:val="28"/>
        </w:rPr>
        <w:t xml:space="preserve">По письменному требованию заявителя ответ на обращение, заверенная копия решения Конституционного Суда, сопроводительное письмо, справка о возврате госпошлины могут быть переданы ему на личном приеме. Заявителю также возвращаются все экземпляры обращения, кроме одного. </w:t>
      </w:r>
    </w:p>
    <w:p w:rsidR="00AE4741" w:rsidRPr="008968FB" w:rsidRDefault="00AE4741" w:rsidP="00F8233D">
      <w:pPr>
        <w:tabs>
          <w:tab w:val="left" w:pos="709"/>
          <w:tab w:val="left" w:pos="1418"/>
          <w:tab w:val="left" w:pos="1701"/>
        </w:tabs>
        <w:autoSpaceDE w:val="0"/>
        <w:autoSpaceDN w:val="0"/>
        <w:adjustRightInd w:val="0"/>
        <w:spacing w:line="276" w:lineRule="auto"/>
        <w:ind w:firstLine="709"/>
        <w:jc w:val="both"/>
        <w:outlineLvl w:val="2"/>
        <w:rPr>
          <w:sz w:val="28"/>
          <w:szCs w:val="28"/>
        </w:rPr>
      </w:pPr>
      <w:r w:rsidRPr="008968FB">
        <w:rPr>
          <w:sz w:val="28"/>
          <w:szCs w:val="28"/>
        </w:rPr>
        <w:t xml:space="preserve">2.15.12. При обращении от имени заявителя другого лица необходимо предоставление доверенности на получение ответа (либо прямого указания в доверенности более общего содержания такого права этого лица). </w:t>
      </w:r>
      <w:proofErr w:type="gramStart"/>
      <w:r w:rsidRPr="008968FB">
        <w:rPr>
          <w:sz w:val="28"/>
          <w:szCs w:val="28"/>
        </w:rPr>
        <w:t>При этом в материалах по обращению, передаваемых на хранение в Отдел по обеспечению делопроизводства, оставляется оригинал либо подписанная сотрудником Конституционного Суда словами «с оригиналом ознакомлен» копия этой доверенности.</w:t>
      </w:r>
      <w:proofErr w:type="gramEnd"/>
      <w:r w:rsidRPr="008968FB">
        <w:rPr>
          <w:sz w:val="28"/>
          <w:szCs w:val="28"/>
        </w:rPr>
        <w:t xml:space="preserve"> Ответ также выдается, если за получением ответа обратилось лицо, являющееся представителем в Конституционном Суде в соответствии с требованиями Федерального конституционного закона «О Конституционном Суде Российской Федерации». При получении ответа заявителем или его представителем на руки об этом делается отметка в Журнале учета обращений, поданных на личном приеме в Приемной Конституционного Суда (Приложение № 20), сотрудником Отдела писем, а в карточке исходящего документа АИС «</w:t>
      </w:r>
      <w:proofErr w:type="spellStart"/>
      <w:r w:rsidRPr="008968FB">
        <w:rPr>
          <w:sz w:val="28"/>
          <w:szCs w:val="28"/>
        </w:rPr>
        <w:t>Судоделопроизводство</w:t>
      </w:r>
      <w:proofErr w:type="spellEnd"/>
      <w:r w:rsidRPr="008968FB">
        <w:rPr>
          <w:sz w:val="28"/>
          <w:szCs w:val="28"/>
        </w:rPr>
        <w:t>» – сотрудником Отдела по обеспечению делопроизводства.</w:t>
      </w:r>
    </w:p>
    <w:p w:rsidR="003C606C" w:rsidRPr="008968FB" w:rsidRDefault="00364EFD" w:rsidP="00364EFD">
      <w:pPr>
        <w:tabs>
          <w:tab w:val="left" w:pos="1418"/>
        </w:tabs>
        <w:spacing w:line="276" w:lineRule="auto"/>
        <w:jc w:val="center"/>
        <w:rPr>
          <w:sz w:val="28"/>
          <w:szCs w:val="28"/>
        </w:rPr>
      </w:pPr>
      <w:r w:rsidRPr="008968FB">
        <w:rPr>
          <w:sz w:val="28"/>
          <w:szCs w:val="28"/>
        </w:rPr>
        <w:t>…</w:t>
      </w:r>
    </w:p>
    <w:p w:rsidR="00992CDA" w:rsidRPr="008968FB" w:rsidRDefault="00951D89" w:rsidP="003D70E4">
      <w:pPr>
        <w:pStyle w:val="Style5"/>
        <w:widowControl/>
        <w:numPr>
          <w:ilvl w:val="0"/>
          <w:numId w:val="18"/>
        </w:numPr>
        <w:tabs>
          <w:tab w:val="left" w:pos="709"/>
          <w:tab w:val="left" w:pos="1418"/>
        </w:tabs>
        <w:spacing w:before="120" w:line="276" w:lineRule="auto"/>
        <w:jc w:val="center"/>
        <w:outlineLvl w:val="0"/>
        <w:rPr>
          <w:rStyle w:val="FontStyle14"/>
          <w:b/>
          <w:bCs/>
          <w:sz w:val="28"/>
          <w:szCs w:val="28"/>
        </w:rPr>
      </w:pPr>
      <w:bookmarkStart w:id="58" w:name="_Toc357345512"/>
      <w:bookmarkStart w:id="59" w:name="_Toc341716556"/>
      <w:bookmarkStart w:id="60" w:name="_Toc341716643"/>
      <w:bookmarkStart w:id="61" w:name="_Toc341716887"/>
      <w:bookmarkStart w:id="62" w:name="_Toc341717050"/>
      <w:bookmarkStart w:id="63" w:name="_Toc341719716"/>
      <w:bookmarkStart w:id="64" w:name="_Toc355905946"/>
      <w:bookmarkStart w:id="65" w:name="_Toc355906144"/>
      <w:bookmarkStart w:id="66" w:name="_Toc357345518"/>
      <w:bookmarkStart w:id="67" w:name="_Toc341716558"/>
      <w:bookmarkStart w:id="68" w:name="_Toc341716645"/>
      <w:bookmarkStart w:id="69" w:name="_Toc341716889"/>
      <w:bookmarkStart w:id="70" w:name="_Toc341717052"/>
      <w:bookmarkStart w:id="71" w:name="_Toc341719718"/>
      <w:bookmarkStart w:id="72" w:name="_Toc476567452"/>
      <w:bookmarkStart w:id="73" w:name="_Toc476567607"/>
      <w:bookmarkStart w:id="74" w:name="_Toc476567668"/>
      <w:bookmarkStart w:id="75" w:name="_Toc528071201"/>
      <w:bookmarkStart w:id="76" w:name="_Toc341716559"/>
      <w:bookmarkStart w:id="77" w:name="_Toc341716646"/>
      <w:bookmarkStart w:id="78" w:name="_Toc341716890"/>
      <w:bookmarkStart w:id="79" w:name="_Toc341717053"/>
      <w:bookmarkStart w:id="80" w:name="_Toc341719719"/>
      <w:bookmarkStart w:id="81" w:name="_Toc355905956"/>
      <w:bookmarkEnd w:id="44"/>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8968FB">
        <w:rPr>
          <w:rStyle w:val="FontStyle14"/>
          <w:b/>
          <w:bCs/>
          <w:sz w:val="28"/>
          <w:szCs w:val="28"/>
        </w:rPr>
        <w:t xml:space="preserve">ДЕЛОПРОИЗВОДСТВО ПРИ </w:t>
      </w:r>
      <w:r w:rsidR="004408F6" w:rsidRPr="008968FB">
        <w:rPr>
          <w:rStyle w:val="FontStyle14"/>
          <w:b/>
          <w:bCs/>
          <w:sz w:val="28"/>
          <w:szCs w:val="28"/>
        </w:rPr>
        <w:t>РАССМОТРЕНИ</w:t>
      </w:r>
      <w:r w:rsidRPr="008968FB">
        <w:rPr>
          <w:rStyle w:val="FontStyle14"/>
          <w:b/>
          <w:bCs/>
          <w:sz w:val="28"/>
          <w:szCs w:val="28"/>
        </w:rPr>
        <w:t>И</w:t>
      </w:r>
      <w:r w:rsidR="004408F6" w:rsidRPr="008968FB">
        <w:rPr>
          <w:rStyle w:val="FontStyle14"/>
          <w:b/>
          <w:bCs/>
          <w:sz w:val="28"/>
          <w:szCs w:val="28"/>
        </w:rPr>
        <w:t xml:space="preserve"> ОБРАЩЕНИЙ</w:t>
      </w:r>
      <w:bookmarkEnd w:id="72"/>
      <w:bookmarkEnd w:id="73"/>
      <w:bookmarkEnd w:id="74"/>
      <w:bookmarkEnd w:id="75"/>
      <w:r w:rsidR="004408F6" w:rsidRPr="008968FB">
        <w:rPr>
          <w:rStyle w:val="FontStyle14"/>
          <w:b/>
          <w:bCs/>
          <w:sz w:val="28"/>
          <w:szCs w:val="28"/>
        </w:rPr>
        <w:t xml:space="preserve"> </w:t>
      </w:r>
      <w:bookmarkEnd w:id="76"/>
      <w:bookmarkEnd w:id="77"/>
      <w:bookmarkEnd w:id="78"/>
      <w:bookmarkEnd w:id="79"/>
      <w:bookmarkEnd w:id="80"/>
      <w:bookmarkEnd w:id="81"/>
    </w:p>
    <w:p w:rsidR="00AF7D63" w:rsidRPr="008968FB" w:rsidRDefault="00951D89" w:rsidP="003D70E4">
      <w:pPr>
        <w:pStyle w:val="Style5"/>
        <w:widowControl/>
        <w:numPr>
          <w:ilvl w:val="1"/>
          <w:numId w:val="20"/>
        </w:numPr>
        <w:tabs>
          <w:tab w:val="left" w:pos="709"/>
          <w:tab w:val="left" w:pos="1418"/>
        </w:tabs>
        <w:spacing w:before="240" w:after="120" w:line="276" w:lineRule="auto"/>
        <w:jc w:val="center"/>
        <w:outlineLvl w:val="1"/>
        <w:rPr>
          <w:b/>
          <w:sz w:val="28"/>
          <w:szCs w:val="28"/>
        </w:rPr>
      </w:pPr>
      <w:bookmarkStart w:id="82" w:name="_Toc476567453"/>
      <w:bookmarkStart w:id="83" w:name="_Toc476567608"/>
      <w:bookmarkStart w:id="84" w:name="_Toc476567669"/>
      <w:bookmarkStart w:id="85" w:name="_Toc528071202"/>
      <w:bookmarkStart w:id="86" w:name="_Toc355905964"/>
      <w:r w:rsidRPr="008968FB">
        <w:rPr>
          <w:b/>
          <w:sz w:val="28"/>
          <w:szCs w:val="28"/>
        </w:rPr>
        <w:t xml:space="preserve">Делопроизводство при рассмотрении </w:t>
      </w:r>
      <w:r w:rsidR="00AF7D63" w:rsidRPr="008968FB">
        <w:rPr>
          <w:b/>
          <w:sz w:val="28"/>
          <w:szCs w:val="28"/>
        </w:rPr>
        <w:t xml:space="preserve">обращений в </w:t>
      </w:r>
      <w:r w:rsidR="00660736" w:rsidRPr="008968FB">
        <w:rPr>
          <w:b/>
          <w:sz w:val="28"/>
          <w:szCs w:val="28"/>
        </w:rPr>
        <w:t xml:space="preserve">Секретариате </w:t>
      </w:r>
      <w:r w:rsidR="00AF7D63" w:rsidRPr="008968FB">
        <w:rPr>
          <w:b/>
          <w:sz w:val="28"/>
          <w:szCs w:val="28"/>
        </w:rPr>
        <w:t>Конституционного Суда</w:t>
      </w:r>
      <w:bookmarkEnd w:id="82"/>
      <w:bookmarkEnd w:id="83"/>
      <w:bookmarkEnd w:id="84"/>
      <w:bookmarkEnd w:id="85"/>
    </w:p>
    <w:p w:rsidR="007A1835" w:rsidRPr="008968FB" w:rsidRDefault="007A1835" w:rsidP="00753565">
      <w:pPr>
        <w:pStyle w:val="Style5"/>
        <w:numPr>
          <w:ilvl w:val="2"/>
          <w:numId w:val="28"/>
        </w:numPr>
        <w:tabs>
          <w:tab w:val="left" w:pos="709"/>
          <w:tab w:val="left" w:pos="1418"/>
        </w:tabs>
        <w:spacing w:line="276" w:lineRule="auto"/>
        <w:ind w:left="0" w:firstLine="709"/>
        <w:outlineLvl w:val="2"/>
        <w:rPr>
          <w:sz w:val="28"/>
          <w:szCs w:val="28"/>
        </w:rPr>
      </w:pPr>
      <w:r w:rsidRPr="008968FB">
        <w:rPr>
          <w:sz w:val="28"/>
          <w:szCs w:val="28"/>
        </w:rPr>
        <w:t>В процессе рассмотрения обращений Секретариатом Конституционного Суда формируются следующие документы: ответы заявителю, заключения (справки) по обращению для его передачи судьям для предварительного изучения в соответствии со статьей 41 Федерального конституционного закона «О Конституционном Суде Российской Федерации».</w:t>
      </w:r>
    </w:p>
    <w:p w:rsidR="007A1835" w:rsidRPr="008968FB" w:rsidRDefault="00753565" w:rsidP="00753565">
      <w:pPr>
        <w:pStyle w:val="Style5"/>
        <w:tabs>
          <w:tab w:val="left" w:pos="709"/>
          <w:tab w:val="left" w:pos="1418"/>
        </w:tabs>
        <w:spacing w:line="276" w:lineRule="auto"/>
        <w:ind w:firstLine="709"/>
        <w:outlineLvl w:val="2"/>
        <w:rPr>
          <w:sz w:val="28"/>
          <w:szCs w:val="28"/>
        </w:rPr>
      </w:pPr>
      <w:r>
        <w:rPr>
          <w:sz w:val="28"/>
          <w:szCs w:val="28"/>
        </w:rPr>
        <w:t>4.1.2. </w:t>
      </w:r>
      <w:r w:rsidR="007A1835" w:rsidRPr="008968FB">
        <w:rPr>
          <w:sz w:val="28"/>
          <w:szCs w:val="28"/>
        </w:rPr>
        <w:t xml:space="preserve">Переписка с заявителями по поводу обращений осуществляется на бланке Секретариата Конституционного Суда за подписью исполнителя (либо по решению начальника соответствующего подразделения за его подписью, </w:t>
      </w:r>
      <w:r w:rsidR="007A1835" w:rsidRPr="008968FB">
        <w:rPr>
          <w:sz w:val="28"/>
          <w:szCs w:val="28"/>
        </w:rPr>
        <w:lastRenderedPageBreak/>
        <w:t>либо его заместителя) с указанием должности, инициалов и фамилии подписавшего.</w:t>
      </w:r>
    </w:p>
    <w:p w:rsidR="00514C83" w:rsidRPr="008968FB" w:rsidRDefault="00514C83" w:rsidP="00514C83">
      <w:pPr>
        <w:pStyle w:val="Style5"/>
        <w:widowControl/>
        <w:tabs>
          <w:tab w:val="left" w:pos="709"/>
          <w:tab w:val="left" w:pos="1418"/>
        </w:tabs>
        <w:spacing w:line="276" w:lineRule="auto"/>
        <w:ind w:left="709"/>
        <w:jc w:val="center"/>
        <w:outlineLvl w:val="2"/>
        <w:rPr>
          <w:sz w:val="28"/>
          <w:szCs w:val="28"/>
        </w:rPr>
      </w:pPr>
      <w:r w:rsidRPr="008968FB">
        <w:rPr>
          <w:sz w:val="28"/>
          <w:szCs w:val="28"/>
        </w:rPr>
        <w:t>…</w:t>
      </w:r>
    </w:p>
    <w:p w:rsidR="00E95A44" w:rsidRPr="008968FB" w:rsidRDefault="00E95A44" w:rsidP="00F8233D">
      <w:pPr>
        <w:tabs>
          <w:tab w:val="left" w:pos="1418"/>
          <w:tab w:val="left" w:pos="1701"/>
        </w:tabs>
        <w:autoSpaceDE w:val="0"/>
        <w:autoSpaceDN w:val="0"/>
        <w:adjustRightInd w:val="0"/>
        <w:spacing w:line="276" w:lineRule="auto"/>
        <w:ind w:firstLine="709"/>
        <w:jc w:val="both"/>
        <w:rPr>
          <w:sz w:val="28"/>
          <w:szCs w:val="28"/>
        </w:rPr>
      </w:pPr>
      <w:r w:rsidRPr="008968FB">
        <w:rPr>
          <w:sz w:val="28"/>
          <w:szCs w:val="28"/>
        </w:rPr>
        <w:t>4.1.9.</w:t>
      </w:r>
      <w:r w:rsidR="00753565">
        <w:rPr>
          <w:sz w:val="28"/>
          <w:szCs w:val="28"/>
        </w:rPr>
        <w:t> </w:t>
      </w:r>
      <w:r w:rsidRPr="008968FB">
        <w:rPr>
          <w:sz w:val="28"/>
          <w:szCs w:val="28"/>
        </w:rPr>
        <w:t>При поступлении в Конституционный Суд обращения о неполучении заявителем ответа исполнитель по обращению проверяет данные заявителя в АИС «</w:t>
      </w:r>
      <w:proofErr w:type="spellStart"/>
      <w:r w:rsidRPr="008968FB">
        <w:rPr>
          <w:sz w:val="28"/>
          <w:szCs w:val="28"/>
        </w:rPr>
        <w:t>Судоделопроизводство</w:t>
      </w:r>
      <w:proofErr w:type="spellEnd"/>
      <w:r w:rsidRPr="008968FB">
        <w:rPr>
          <w:sz w:val="28"/>
          <w:szCs w:val="28"/>
        </w:rPr>
        <w:t xml:space="preserve">». </w:t>
      </w:r>
      <w:proofErr w:type="gramStart"/>
      <w:r w:rsidRPr="008968FB">
        <w:rPr>
          <w:sz w:val="28"/>
          <w:szCs w:val="28"/>
        </w:rPr>
        <w:t xml:space="preserve">В случае если обращений от этого заявителя в Конституционный Суд не поступало, то исполнитель по обращению через делопроизводителя направляет запрос в Отдел по обеспечению делопроизводства о составлении акта об отсутствии ранее зарегистрированных обращений от заявителя (Приложение № 4), копия которого направляется исполнителем по обращению заявителю с ответом о </w:t>
      </w:r>
      <w:proofErr w:type="spellStart"/>
      <w:r w:rsidRPr="008968FB">
        <w:rPr>
          <w:sz w:val="28"/>
          <w:szCs w:val="28"/>
        </w:rPr>
        <w:t>непоступлении</w:t>
      </w:r>
      <w:proofErr w:type="spellEnd"/>
      <w:r w:rsidRPr="008968FB">
        <w:rPr>
          <w:sz w:val="28"/>
          <w:szCs w:val="28"/>
        </w:rPr>
        <w:t xml:space="preserve"> его обращения в Конституционный Суд.</w:t>
      </w:r>
      <w:proofErr w:type="gramEnd"/>
    </w:p>
    <w:p w:rsidR="00E95A44" w:rsidRPr="005469E4" w:rsidRDefault="00E95A44" w:rsidP="00F8233D">
      <w:pPr>
        <w:tabs>
          <w:tab w:val="left" w:pos="709"/>
          <w:tab w:val="left" w:pos="1701"/>
        </w:tabs>
        <w:autoSpaceDE w:val="0"/>
        <w:autoSpaceDN w:val="0"/>
        <w:adjustRightInd w:val="0"/>
        <w:spacing w:line="276" w:lineRule="auto"/>
        <w:ind w:firstLine="709"/>
        <w:jc w:val="both"/>
        <w:outlineLvl w:val="2"/>
        <w:rPr>
          <w:sz w:val="28"/>
          <w:szCs w:val="28"/>
        </w:rPr>
      </w:pPr>
      <w:r w:rsidRPr="008968FB">
        <w:rPr>
          <w:sz w:val="28"/>
          <w:szCs w:val="28"/>
        </w:rPr>
        <w:t>4.1.10. В случае осуществления возврата почтой ответа Конституционного Суда, что свидетельствует о неполучении заявителем ответа, делопроизводитель ставит пометку на конверте «в дело», свою подпись, дату и передает ответ с приложенными материалами в Отдел по обеспечению делопроизводства.</w:t>
      </w:r>
    </w:p>
    <w:p w:rsidR="00E95A44" w:rsidRPr="008968FB" w:rsidRDefault="00E95A44"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При наличии просьбы заявителя о направлении повторно ответа в его адрес – и при этом уже поступил возврат с почты – исполнитель готовит ответ с уведомлением о том, что ответ был ранее направлен, с приложением запрашиваемого заявителем ответа и копии конверта, в котором возврат поступил.</w:t>
      </w:r>
    </w:p>
    <w:p w:rsidR="00E95A44" w:rsidRPr="005469E4" w:rsidRDefault="00E95A44"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t xml:space="preserve">При наличии просьбы заявителя о </w:t>
      </w:r>
      <w:r w:rsidRPr="005469E4">
        <w:rPr>
          <w:sz w:val="28"/>
          <w:szCs w:val="28"/>
        </w:rPr>
        <w:t>направлении повторно ответа в его адрес – и при этом возврата с почты не поступало – исполнитель готовит ответ с уведомлением о том, что ответ был ранее направлен, с приложением копии запрашиваемого заявителем ответа.</w:t>
      </w:r>
    </w:p>
    <w:p w:rsidR="00A222C7" w:rsidRPr="005469E4" w:rsidRDefault="00F359AC" w:rsidP="00F359AC">
      <w:pPr>
        <w:pStyle w:val="Style5"/>
        <w:widowControl/>
        <w:tabs>
          <w:tab w:val="left" w:pos="709"/>
          <w:tab w:val="left" w:pos="1701"/>
        </w:tabs>
        <w:spacing w:line="276" w:lineRule="auto"/>
        <w:jc w:val="center"/>
        <w:outlineLvl w:val="2"/>
        <w:rPr>
          <w:sz w:val="28"/>
          <w:szCs w:val="28"/>
        </w:rPr>
      </w:pPr>
      <w:r w:rsidRPr="005469E4">
        <w:rPr>
          <w:sz w:val="28"/>
          <w:szCs w:val="28"/>
        </w:rPr>
        <w:t>…</w:t>
      </w:r>
    </w:p>
    <w:p w:rsidR="00B131C5" w:rsidRPr="005469E4" w:rsidRDefault="00B131C5" w:rsidP="00F8233D">
      <w:pPr>
        <w:tabs>
          <w:tab w:val="left" w:pos="709"/>
          <w:tab w:val="left" w:pos="1418"/>
        </w:tabs>
        <w:autoSpaceDE w:val="0"/>
        <w:autoSpaceDN w:val="0"/>
        <w:adjustRightInd w:val="0"/>
        <w:spacing w:line="276" w:lineRule="auto"/>
        <w:ind w:firstLine="709"/>
        <w:jc w:val="both"/>
        <w:outlineLvl w:val="2"/>
        <w:rPr>
          <w:sz w:val="28"/>
          <w:szCs w:val="28"/>
        </w:rPr>
      </w:pPr>
      <w:r w:rsidRPr="005469E4">
        <w:rPr>
          <w:sz w:val="28"/>
          <w:szCs w:val="28"/>
        </w:rPr>
        <w:t xml:space="preserve">4.1.14. При отправке заявителю ответа прикладываются все направленные заявителем в Конституционный Суд документы, в том числе оригиналы правоприменительных документов и документ об уплате заявителем государственной пошлины со справкой о ее возврате за подписью руководителя Секретариата Конституционного Суда, его заместителя </w:t>
      </w:r>
      <w:r w:rsidR="00753565" w:rsidRPr="005469E4">
        <w:rPr>
          <w:color w:val="000000"/>
          <w:sz w:val="28"/>
          <w:szCs w:val="28"/>
        </w:rPr>
        <w:t>или другого уполномоченного сотрудника аппарата Конституционного Суда</w:t>
      </w:r>
      <w:r w:rsidR="00753565" w:rsidRPr="005469E4">
        <w:rPr>
          <w:sz w:val="28"/>
          <w:szCs w:val="28"/>
        </w:rPr>
        <w:t xml:space="preserve"> </w:t>
      </w:r>
      <w:r w:rsidRPr="005469E4">
        <w:rPr>
          <w:sz w:val="28"/>
          <w:szCs w:val="28"/>
        </w:rPr>
        <w:t>(Приложение № 22–24).</w:t>
      </w:r>
    </w:p>
    <w:p w:rsidR="00B131C5" w:rsidRPr="008968FB" w:rsidRDefault="00B131C5" w:rsidP="00F8233D">
      <w:pPr>
        <w:tabs>
          <w:tab w:val="left" w:pos="709"/>
          <w:tab w:val="left" w:pos="1418"/>
        </w:tabs>
        <w:autoSpaceDE w:val="0"/>
        <w:autoSpaceDN w:val="0"/>
        <w:adjustRightInd w:val="0"/>
        <w:spacing w:line="276" w:lineRule="auto"/>
        <w:ind w:firstLine="709"/>
        <w:jc w:val="both"/>
        <w:rPr>
          <w:sz w:val="28"/>
          <w:szCs w:val="28"/>
        </w:rPr>
      </w:pPr>
      <w:r w:rsidRPr="008968FB">
        <w:rPr>
          <w:sz w:val="28"/>
          <w:szCs w:val="28"/>
        </w:rPr>
        <w:lastRenderedPageBreak/>
        <w:t>При этом один экземпляр обращения остается на хранении в Отделе по обеспечению делопроизводства вместе с копией ответа заявителю и копией справки о возв</w:t>
      </w:r>
      <w:r w:rsidR="005469E4">
        <w:rPr>
          <w:sz w:val="28"/>
          <w:szCs w:val="28"/>
        </w:rPr>
        <w:t>рате государственной пошлины.</w:t>
      </w:r>
    </w:p>
    <w:p w:rsidR="00B131C5" w:rsidRPr="008968FB" w:rsidRDefault="00B131C5" w:rsidP="00F8233D">
      <w:pPr>
        <w:tabs>
          <w:tab w:val="left" w:pos="709"/>
          <w:tab w:val="left" w:pos="1418"/>
        </w:tabs>
        <w:autoSpaceDE w:val="0"/>
        <w:autoSpaceDN w:val="0"/>
        <w:adjustRightInd w:val="0"/>
        <w:spacing w:line="276" w:lineRule="auto"/>
        <w:ind w:firstLine="709"/>
        <w:jc w:val="both"/>
        <w:outlineLvl w:val="2"/>
        <w:rPr>
          <w:sz w:val="28"/>
          <w:szCs w:val="28"/>
        </w:rPr>
      </w:pPr>
      <w:bookmarkStart w:id="87" w:name="_Ref484079794"/>
      <w:r w:rsidRPr="008968FB">
        <w:rPr>
          <w:sz w:val="28"/>
          <w:szCs w:val="28"/>
        </w:rPr>
        <w:t>4.1.15. Ответ заявителю о возврате обращения в случае его отзыва на стадии рассмотрения в подразделении Секретариата Конституционного Суда готовится исполнителем по обращению за подписью начальника подразделения Секретариата Конституционного Суда.</w:t>
      </w:r>
      <w:bookmarkEnd w:id="87"/>
    </w:p>
    <w:p w:rsidR="00B131C5" w:rsidRPr="008968FB" w:rsidRDefault="00B131C5" w:rsidP="00F8233D">
      <w:pPr>
        <w:tabs>
          <w:tab w:val="left" w:pos="709"/>
          <w:tab w:val="left" w:pos="1418"/>
        </w:tabs>
        <w:autoSpaceDE w:val="0"/>
        <w:autoSpaceDN w:val="0"/>
        <w:adjustRightInd w:val="0"/>
        <w:spacing w:line="276" w:lineRule="auto"/>
        <w:ind w:firstLine="709"/>
        <w:jc w:val="both"/>
        <w:outlineLvl w:val="2"/>
        <w:rPr>
          <w:iCs/>
          <w:sz w:val="28"/>
          <w:szCs w:val="28"/>
        </w:rPr>
      </w:pPr>
      <w:r w:rsidRPr="008968FB">
        <w:rPr>
          <w:sz w:val="28"/>
          <w:szCs w:val="28"/>
        </w:rPr>
        <w:t>4.1.16. </w:t>
      </w:r>
      <w:proofErr w:type="gramStart"/>
      <w:r w:rsidRPr="008968FB">
        <w:rPr>
          <w:sz w:val="28"/>
          <w:szCs w:val="28"/>
        </w:rPr>
        <w:t xml:space="preserve">Ответ на зарегистрированное обращение, поступившее в Конституционный Суд в электронном виде </w:t>
      </w:r>
      <w:r w:rsidRPr="008968FB">
        <w:rPr>
          <w:iCs/>
          <w:sz w:val="28"/>
          <w:szCs w:val="28"/>
        </w:rPr>
        <w:t xml:space="preserve">на </w:t>
      </w:r>
      <w:r w:rsidRPr="008968FB">
        <w:rPr>
          <w:color w:val="000000"/>
          <w:sz w:val="28"/>
          <w:szCs w:val="28"/>
          <w:shd w:val="clear" w:color="auto" w:fill="FFFFFF"/>
        </w:rPr>
        <w:t>общий адрес электронной почты Конституционного Суда</w:t>
      </w:r>
      <w:r w:rsidRPr="008968FB">
        <w:rPr>
          <w:iCs/>
          <w:sz w:val="28"/>
          <w:szCs w:val="28"/>
        </w:rPr>
        <w:t>, не заверенное УКЭП</w:t>
      </w:r>
      <w:r w:rsidRPr="008968FB">
        <w:rPr>
          <w:sz w:val="28"/>
          <w:szCs w:val="28"/>
        </w:rPr>
        <w:t xml:space="preserve">, готовится сотрудником Отдела писем, ответственным за работу с общим </w:t>
      </w:r>
      <w:r w:rsidRPr="008968FB">
        <w:rPr>
          <w:color w:val="000000"/>
          <w:sz w:val="28"/>
          <w:szCs w:val="28"/>
          <w:shd w:val="clear" w:color="auto" w:fill="FFFFFF"/>
        </w:rPr>
        <w:t>адресом электронной почты Конституционного Суда</w:t>
      </w:r>
      <w:r w:rsidRPr="008968FB">
        <w:rPr>
          <w:sz w:val="28"/>
          <w:szCs w:val="28"/>
        </w:rPr>
        <w:t>, на бланке Секретариата Конституционного Суда, после чего ответ сканируется в Отделе писем и направляется заяв</w:t>
      </w:r>
      <w:r w:rsidR="005469E4">
        <w:rPr>
          <w:sz w:val="28"/>
          <w:szCs w:val="28"/>
        </w:rPr>
        <w:t>ителю также в электронном виде.</w:t>
      </w:r>
      <w:proofErr w:type="gramEnd"/>
    </w:p>
    <w:p w:rsidR="00B131C5" w:rsidRPr="008968FB" w:rsidRDefault="00B131C5" w:rsidP="00F8233D">
      <w:pPr>
        <w:tabs>
          <w:tab w:val="left" w:pos="1418"/>
          <w:tab w:val="left" w:pos="1701"/>
        </w:tabs>
        <w:autoSpaceDE w:val="0"/>
        <w:autoSpaceDN w:val="0"/>
        <w:adjustRightInd w:val="0"/>
        <w:spacing w:line="276" w:lineRule="auto"/>
        <w:ind w:firstLine="709"/>
        <w:jc w:val="both"/>
        <w:rPr>
          <w:sz w:val="28"/>
          <w:szCs w:val="28"/>
        </w:rPr>
      </w:pPr>
      <w:proofErr w:type="gramStart"/>
      <w:r w:rsidRPr="008968FB">
        <w:rPr>
          <w:sz w:val="28"/>
          <w:szCs w:val="28"/>
        </w:rPr>
        <w:t>В АИС «</w:t>
      </w:r>
      <w:proofErr w:type="spellStart"/>
      <w:r w:rsidRPr="008968FB">
        <w:rPr>
          <w:sz w:val="28"/>
          <w:szCs w:val="28"/>
        </w:rPr>
        <w:t>Судоделопроизводство</w:t>
      </w:r>
      <w:proofErr w:type="spellEnd"/>
      <w:r w:rsidRPr="008968FB">
        <w:rPr>
          <w:sz w:val="28"/>
          <w:szCs w:val="28"/>
        </w:rPr>
        <w:t xml:space="preserve">» ответственный за работу с общим </w:t>
      </w:r>
      <w:r w:rsidRPr="008968FB">
        <w:rPr>
          <w:color w:val="000000"/>
          <w:sz w:val="28"/>
          <w:szCs w:val="28"/>
          <w:shd w:val="clear" w:color="auto" w:fill="FFFFFF"/>
        </w:rPr>
        <w:t>адресом электронной почты Конституционного Суда</w:t>
      </w:r>
      <w:r w:rsidRPr="008968FB">
        <w:rPr>
          <w:sz w:val="28"/>
          <w:szCs w:val="28"/>
        </w:rPr>
        <w:t xml:space="preserve"> создает электронную папку с наименованием, содержащим входящий номер обращения и Ф.И.О. (либо наименование) заявителя, куда помещает ЭРК входящего документа-обращения; создает в электронной папке обращения ЭРК внутреннего документа-ответа с файлом текста ответа и файлом текста документа – сопроводительного письма.</w:t>
      </w:r>
      <w:proofErr w:type="gramEnd"/>
    </w:p>
    <w:p w:rsidR="00B131C5" w:rsidRPr="008968FB" w:rsidRDefault="00B131C5" w:rsidP="00F8233D">
      <w:pPr>
        <w:tabs>
          <w:tab w:val="left" w:pos="1418"/>
          <w:tab w:val="left" w:pos="1701"/>
        </w:tabs>
        <w:autoSpaceDE w:val="0"/>
        <w:autoSpaceDN w:val="0"/>
        <w:adjustRightInd w:val="0"/>
        <w:spacing w:line="276" w:lineRule="auto"/>
        <w:ind w:firstLine="709"/>
        <w:jc w:val="both"/>
        <w:rPr>
          <w:sz w:val="28"/>
          <w:szCs w:val="28"/>
        </w:rPr>
      </w:pPr>
      <w:r w:rsidRPr="008968FB">
        <w:rPr>
          <w:sz w:val="28"/>
          <w:szCs w:val="28"/>
        </w:rPr>
        <w:t xml:space="preserve">Ответственный за работу с общим </w:t>
      </w:r>
      <w:r w:rsidRPr="008968FB">
        <w:rPr>
          <w:color w:val="000000"/>
          <w:sz w:val="28"/>
          <w:szCs w:val="28"/>
          <w:shd w:val="clear" w:color="auto" w:fill="FFFFFF"/>
        </w:rPr>
        <w:t xml:space="preserve">адресом электронной почты </w:t>
      </w:r>
      <w:r w:rsidRPr="008968FB">
        <w:rPr>
          <w:sz w:val="28"/>
          <w:szCs w:val="28"/>
        </w:rPr>
        <w:t>Конституционного Суда распечатывает направляемый ответ, визирует его и передает делопроизводителю Отдела писем для регистрации результатов рассмотрения обращения.</w:t>
      </w:r>
    </w:p>
    <w:p w:rsidR="00B131C5" w:rsidRPr="008968FB" w:rsidRDefault="00B131C5" w:rsidP="00F8233D">
      <w:pPr>
        <w:tabs>
          <w:tab w:val="left" w:pos="709"/>
          <w:tab w:val="left" w:pos="1418"/>
        </w:tabs>
        <w:autoSpaceDE w:val="0"/>
        <w:autoSpaceDN w:val="0"/>
        <w:adjustRightInd w:val="0"/>
        <w:spacing w:line="276" w:lineRule="auto"/>
        <w:ind w:firstLine="709"/>
        <w:jc w:val="both"/>
        <w:outlineLvl w:val="2"/>
        <w:rPr>
          <w:sz w:val="28"/>
          <w:szCs w:val="28"/>
        </w:rPr>
      </w:pPr>
      <w:r w:rsidRPr="008968FB">
        <w:rPr>
          <w:sz w:val="28"/>
          <w:szCs w:val="28"/>
        </w:rPr>
        <w:t>4.1.17. </w:t>
      </w:r>
      <w:proofErr w:type="gramStart"/>
      <w:r w:rsidRPr="008968FB">
        <w:rPr>
          <w:sz w:val="28"/>
          <w:szCs w:val="28"/>
        </w:rPr>
        <w:t xml:space="preserve">Ответы на обращения, поступившие в Конституционный Суд в электронном виде на </w:t>
      </w:r>
      <w:r w:rsidRPr="008968FB">
        <w:rPr>
          <w:color w:val="000000"/>
          <w:sz w:val="28"/>
          <w:szCs w:val="28"/>
          <w:shd w:val="clear" w:color="auto" w:fill="FFFFFF"/>
        </w:rPr>
        <w:t>общий адрес электронной почты Конституционного Суда</w:t>
      </w:r>
      <w:r w:rsidRPr="008968FB">
        <w:rPr>
          <w:sz w:val="28"/>
          <w:szCs w:val="28"/>
        </w:rPr>
        <w:t xml:space="preserve"> и заверенные УКЭП, или обращения, поданные через личный кабинет, направляются заявителю также в электронном виде с</w:t>
      </w:r>
      <w:r w:rsidRPr="008968FB">
        <w:rPr>
          <w:color w:val="000000"/>
          <w:sz w:val="28"/>
          <w:szCs w:val="28"/>
          <w:shd w:val="clear" w:color="auto" w:fill="FFFFFF"/>
        </w:rPr>
        <w:t xml:space="preserve"> общего адреса электронной почты Конституционного Суда</w:t>
      </w:r>
      <w:r w:rsidRPr="008968FB">
        <w:rPr>
          <w:sz w:val="28"/>
          <w:szCs w:val="28"/>
        </w:rPr>
        <w:t xml:space="preserve"> или через личный кабинет заявителя.</w:t>
      </w:r>
      <w:proofErr w:type="gramEnd"/>
    </w:p>
    <w:p w:rsidR="00B131C5" w:rsidRPr="008968FB" w:rsidRDefault="00B131C5" w:rsidP="00F8233D">
      <w:pPr>
        <w:tabs>
          <w:tab w:val="left" w:pos="709"/>
          <w:tab w:val="left" w:pos="1418"/>
        </w:tabs>
        <w:autoSpaceDE w:val="0"/>
        <w:autoSpaceDN w:val="0"/>
        <w:adjustRightInd w:val="0"/>
        <w:spacing w:line="276" w:lineRule="auto"/>
        <w:ind w:firstLine="709"/>
        <w:jc w:val="both"/>
        <w:outlineLvl w:val="2"/>
        <w:rPr>
          <w:sz w:val="28"/>
          <w:szCs w:val="28"/>
        </w:rPr>
      </w:pPr>
      <w:r w:rsidRPr="008968FB">
        <w:rPr>
          <w:sz w:val="28"/>
          <w:szCs w:val="28"/>
        </w:rPr>
        <w:t>Ответы на обращения, поступившие в письменной форме, направляются заявителю по почтовому адресу, указанному в обращении. При наличии просьбы заявителя о направлении ответа по электронному адресу соответственно ответ также направляется с</w:t>
      </w:r>
      <w:r w:rsidRPr="008968FB">
        <w:rPr>
          <w:color w:val="000000"/>
          <w:sz w:val="28"/>
          <w:szCs w:val="28"/>
          <w:shd w:val="clear" w:color="auto" w:fill="FFFFFF"/>
        </w:rPr>
        <w:t xml:space="preserve"> общего адреса электронной почты Конституционного Суда.</w:t>
      </w:r>
    </w:p>
    <w:p w:rsidR="00B131C5" w:rsidRPr="008968FB" w:rsidRDefault="00B131C5" w:rsidP="00F8233D">
      <w:pPr>
        <w:tabs>
          <w:tab w:val="left" w:pos="709"/>
          <w:tab w:val="left" w:pos="1418"/>
        </w:tabs>
        <w:autoSpaceDE w:val="0"/>
        <w:autoSpaceDN w:val="0"/>
        <w:adjustRightInd w:val="0"/>
        <w:spacing w:line="276" w:lineRule="auto"/>
        <w:ind w:firstLine="709"/>
        <w:jc w:val="both"/>
        <w:outlineLvl w:val="2"/>
        <w:rPr>
          <w:sz w:val="28"/>
          <w:szCs w:val="28"/>
        </w:rPr>
      </w:pPr>
      <w:r w:rsidRPr="008968FB">
        <w:rPr>
          <w:sz w:val="28"/>
          <w:szCs w:val="28"/>
        </w:rPr>
        <w:lastRenderedPageBreak/>
        <w:t>Ответ заявителю готовится на бланке Секретариата Конституционного Суда, после его сканирования в Отделе писем и отправки заявителю передается в Отдел по обеспечению делопроизводства на временное хранение.</w:t>
      </w:r>
    </w:p>
    <w:p w:rsidR="00B131C5" w:rsidRPr="008968FB" w:rsidRDefault="00B131C5" w:rsidP="00F8233D">
      <w:pPr>
        <w:tabs>
          <w:tab w:val="left" w:pos="709"/>
          <w:tab w:val="left" w:pos="1418"/>
        </w:tabs>
        <w:autoSpaceDE w:val="0"/>
        <w:autoSpaceDN w:val="0"/>
        <w:adjustRightInd w:val="0"/>
        <w:spacing w:line="276" w:lineRule="auto"/>
        <w:ind w:firstLine="709"/>
        <w:jc w:val="both"/>
        <w:outlineLvl w:val="2"/>
        <w:rPr>
          <w:strike/>
          <w:sz w:val="28"/>
          <w:szCs w:val="28"/>
        </w:rPr>
      </w:pPr>
      <w:bookmarkStart w:id="88" w:name="_Toc476567476"/>
      <w:r w:rsidRPr="008968FB">
        <w:rPr>
          <w:sz w:val="28"/>
          <w:szCs w:val="28"/>
        </w:rPr>
        <w:t>4.1.18. Результаты рассмотрения обращений должны быть зарегистрированы в АИС «</w:t>
      </w:r>
      <w:proofErr w:type="spellStart"/>
      <w:r w:rsidRPr="008968FB">
        <w:rPr>
          <w:sz w:val="28"/>
          <w:szCs w:val="28"/>
        </w:rPr>
        <w:t>Судоделопроизводство</w:t>
      </w:r>
      <w:proofErr w:type="spellEnd"/>
      <w:r w:rsidRPr="008968FB">
        <w:rPr>
          <w:sz w:val="28"/>
          <w:szCs w:val="28"/>
        </w:rPr>
        <w:t>».</w:t>
      </w:r>
      <w:bookmarkEnd w:id="88"/>
    </w:p>
    <w:p w:rsidR="00A435C7" w:rsidRPr="008968FB" w:rsidRDefault="00A435C7" w:rsidP="00A435C7">
      <w:pPr>
        <w:pStyle w:val="Style5"/>
        <w:widowControl/>
        <w:tabs>
          <w:tab w:val="left" w:pos="709"/>
          <w:tab w:val="left" w:pos="1418"/>
        </w:tabs>
        <w:spacing w:line="276" w:lineRule="auto"/>
        <w:ind w:left="709"/>
        <w:jc w:val="center"/>
        <w:outlineLvl w:val="2"/>
        <w:rPr>
          <w:sz w:val="28"/>
          <w:szCs w:val="28"/>
        </w:rPr>
      </w:pPr>
      <w:r w:rsidRPr="008968FB">
        <w:rPr>
          <w:sz w:val="28"/>
          <w:szCs w:val="28"/>
        </w:rPr>
        <w:t>…</w:t>
      </w:r>
    </w:p>
    <w:p w:rsidR="00A435C7" w:rsidRPr="008968FB" w:rsidRDefault="00A435C7" w:rsidP="00F8233D">
      <w:pPr>
        <w:tabs>
          <w:tab w:val="left" w:pos="1418"/>
        </w:tabs>
        <w:spacing w:line="276" w:lineRule="auto"/>
        <w:ind w:firstLine="709"/>
        <w:jc w:val="both"/>
        <w:rPr>
          <w:sz w:val="28"/>
          <w:szCs w:val="28"/>
        </w:rPr>
      </w:pPr>
      <w:bookmarkStart w:id="89" w:name="_Toc355905991"/>
      <w:bookmarkStart w:id="90" w:name="_Toc355906189"/>
      <w:bookmarkEnd w:id="86"/>
      <w:bookmarkEnd w:id="89"/>
      <w:bookmarkEnd w:id="90"/>
      <w:r w:rsidRPr="008968FB">
        <w:rPr>
          <w:sz w:val="28"/>
          <w:szCs w:val="28"/>
        </w:rPr>
        <w:t>4.1.21. В случае</w:t>
      </w:r>
      <w:proofErr w:type="gramStart"/>
      <w:r w:rsidRPr="008968FB">
        <w:rPr>
          <w:sz w:val="28"/>
          <w:szCs w:val="28"/>
        </w:rPr>
        <w:t>,</w:t>
      </w:r>
      <w:proofErr w:type="gramEnd"/>
      <w:r w:rsidRPr="008968FB">
        <w:rPr>
          <w:sz w:val="28"/>
          <w:szCs w:val="28"/>
        </w:rPr>
        <w:t xml:space="preserve"> если в письменном обращении не указаны фамилия гражданина, направившего обращение, и/или почтовый адрес, по которому должен быть направлен ответ, ответ на обращение не дается, а само обращение передается на временное хранение в Отдел по обеспечению делопроизводства</w:t>
      </w:r>
      <w:r w:rsidR="005469E4">
        <w:rPr>
          <w:sz w:val="28"/>
          <w:szCs w:val="28"/>
        </w:rPr>
        <w:t>.</w:t>
      </w:r>
    </w:p>
    <w:p w:rsidR="00A435C7" w:rsidRPr="008968FB" w:rsidRDefault="00A435C7" w:rsidP="00F8233D">
      <w:pPr>
        <w:tabs>
          <w:tab w:val="left" w:pos="709"/>
          <w:tab w:val="left" w:pos="1418"/>
        </w:tabs>
        <w:autoSpaceDE w:val="0"/>
        <w:autoSpaceDN w:val="0"/>
        <w:adjustRightInd w:val="0"/>
        <w:spacing w:line="276" w:lineRule="auto"/>
        <w:ind w:firstLine="709"/>
        <w:jc w:val="both"/>
        <w:outlineLvl w:val="2"/>
        <w:rPr>
          <w:sz w:val="28"/>
          <w:szCs w:val="28"/>
        </w:rPr>
      </w:pPr>
      <w:r w:rsidRPr="008968FB">
        <w:rPr>
          <w:sz w:val="28"/>
          <w:szCs w:val="28"/>
        </w:rPr>
        <w:t>4.1.22. В случае</w:t>
      </w:r>
      <w:proofErr w:type="gramStart"/>
      <w:r w:rsidRPr="008968FB">
        <w:rPr>
          <w:sz w:val="28"/>
          <w:szCs w:val="28"/>
        </w:rPr>
        <w:t>,</w:t>
      </w:r>
      <w:proofErr w:type="gramEnd"/>
      <w:r w:rsidRPr="008968FB">
        <w:rPr>
          <w:sz w:val="28"/>
          <w:szCs w:val="28"/>
        </w:rPr>
        <w:t xml:space="preserve"> если текст письменного обращения не поддается прочтению, ответ на обращение не дается и оно не подлежит передаче на рассмотрение, о чем в течение семи дней со дня регистрации обращения сообщается гражданину, направившему обращение (в случае, если его фамилия и почто</w:t>
      </w:r>
      <w:r w:rsidR="005469E4">
        <w:rPr>
          <w:sz w:val="28"/>
          <w:szCs w:val="28"/>
        </w:rPr>
        <w:t>вый адрес поддаются прочтению).</w:t>
      </w:r>
    </w:p>
    <w:p w:rsidR="00A435C7" w:rsidRPr="008968FB" w:rsidRDefault="00A435C7" w:rsidP="00F8233D">
      <w:pPr>
        <w:tabs>
          <w:tab w:val="left" w:pos="709"/>
          <w:tab w:val="left" w:pos="1418"/>
        </w:tabs>
        <w:autoSpaceDE w:val="0"/>
        <w:autoSpaceDN w:val="0"/>
        <w:adjustRightInd w:val="0"/>
        <w:spacing w:line="276" w:lineRule="auto"/>
        <w:ind w:firstLine="709"/>
        <w:jc w:val="both"/>
        <w:outlineLvl w:val="2"/>
        <w:rPr>
          <w:sz w:val="28"/>
          <w:szCs w:val="28"/>
        </w:rPr>
      </w:pPr>
      <w:r w:rsidRPr="008968FB">
        <w:rPr>
          <w:sz w:val="28"/>
          <w:szCs w:val="28"/>
        </w:rPr>
        <w:t>4.1.23. При поступлении материалов от заявителя без обращения в Конституционный Суд и не содержащих каких-либо требований исполнитель осуществляет возврат материалов с уведомлением заявителя об отсутствии требований к Конституционному Суду.</w:t>
      </w:r>
    </w:p>
    <w:sectPr w:rsidR="00A435C7" w:rsidRPr="008968FB" w:rsidSect="00AE013B">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3F1" w:rsidRDefault="007F53F1" w:rsidP="00873566">
      <w:r>
        <w:separator/>
      </w:r>
    </w:p>
  </w:endnote>
  <w:endnote w:type="continuationSeparator" w:id="0">
    <w:p w:rsidR="007F53F1" w:rsidRDefault="007F53F1" w:rsidP="00873566">
      <w:r>
        <w:continuationSeparator/>
      </w:r>
    </w:p>
  </w:endnote>
  <w:endnote w:type="continuationNotice" w:id="1">
    <w:p w:rsidR="007F53F1" w:rsidRDefault="007F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94" w:rsidRDefault="0087049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83A" w:rsidRDefault="00B6383A">
    <w:pPr>
      <w:pStyle w:val="aa"/>
      <w:jc w:val="right"/>
    </w:pPr>
  </w:p>
  <w:p w:rsidR="00B6383A" w:rsidRDefault="00B6383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94" w:rsidRDefault="008704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3F1" w:rsidRDefault="007F53F1" w:rsidP="00873566">
      <w:r>
        <w:separator/>
      </w:r>
    </w:p>
  </w:footnote>
  <w:footnote w:type="continuationSeparator" w:id="0">
    <w:p w:rsidR="007F53F1" w:rsidRDefault="007F53F1" w:rsidP="00873566">
      <w:r>
        <w:continuationSeparator/>
      </w:r>
    </w:p>
  </w:footnote>
  <w:footnote w:type="continuationNotice" w:id="1">
    <w:p w:rsidR="007F53F1" w:rsidRDefault="007F53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94" w:rsidRDefault="0087049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941647"/>
      <w:docPartObj>
        <w:docPartGallery w:val="Page Numbers (Top of Page)"/>
        <w:docPartUnique/>
      </w:docPartObj>
    </w:sdtPr>
    <w:sdtEndPr/>
    <w:sdtContent>
      <w:p w:rsidR="00AE013B" w:rsidRDefault="00AE013B">
        <w:pPr>
          <w:pStyle w:val="a8"/>
          <w:jc w:val="center"/>
        </w:pPr>
        <w:r>
          <w:fldChar w:fldCharType="begin"/>
        </w:r>
        <w:r>
          <w:instrText>PAGE   \* MERGEFORMAT</w:instrText>
        </w:r>
        <w:r>
          <w:fldChar w:fldCharType="separate"/>
        </w:r>
        <w:r w:rsidR="00870494">
          <w:rPr>
            <w:noProof/>
          </w:rPr>
          <w:t>16</w:t>
        </w:r>
        <w:r>
          <w:fldChar w:fldCharType="end"/>
        </w:r>
      </w:p>
    </w:sdtContent>
  </w:sdt>
  <w:p w:rsidR="00B6383A" w:rsidRDefault="00B6383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94" w:rsidRDefault="0087049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6D8"/>
    <w:multiLevelType w:val="multilevel"/>
    <w:tmpl w:val="7EC0F46E"/>
    <w:lvl w:ilvl="0">
      <w:start w:val="4"/>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4"/>
      <w:numFmt w:val="decimal"/>
      <w:lvlText w:val="4.15.%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30D368C"/>
    <w:multiLevelType w:val="multilevel"/>
    <w:tmpl w:val="51EC341E"/>
    <w:lvl w:ilvl="0">
      <w:start w:val="2"/>
      <w:numFmt w:val="decimal"/>
      <w:lvlText w:val="%1."/>
      <w:lvlJc w:val="left"/>
      <w:pPr>
        <w:ind w:left="360" w:hanging="360"/>
      </w:pPr>
      <w:rPr>
        <w:rFonts w:cs="Times New Roman" w:hint="default"/>
        <w:b/>
        <w:i w:val="0"/>
        <w:sz w:val="28"/>
        <w:szCs w:val="28"/>
      </w:rPr>
    </w:lvl>
    <w:lvl w:ilvl="1">
      <w:start w:val="10"/>
      <w:numFmt w:val="decimal"/>
      <w:lvlText w:val="%1.%2."/>
      <w:lvlJc w:val="left"/>
      <w:pPr>
        <w:ind w:left="716" w:hanging="432"/>
      </w:pPr>
      <w:rPr>
        <w:rFonts w:cs="Times New Roman" w:hint="default"/>
        <w:b/>
        <w:i w:val="0"/>
        <w:sz w:val="28"/>
        <w:szCs w:val="28"/>
      </w:rPr>
    </w:lvl>
    <w:lvl w:ilvl="2">
      <w:start w:val="1"/>
      <w:numFmt w:val="decimal"/>
      <w:lvlText w:val="%1.%2.%3."/>
      <w:lvlJc w:val="left"/>
      <w:pPr>
        <w:ind w:left="1497" w:hanging="504"/>
      </w:pPr>
      <w:rPr>
        <w:rFonts w:cs="Times New Roman" w:hint="default"/>
        <w:b w:val="0"/>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3562AC9"/>
    <w:multiLevelType w:val="multilevel"/>
    <w:tmpl w:val="273C977C"/>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
      <w:numFmt w:val="decimal"/>
      <w:lvlText w:val="2.6.%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06395AD4"/>
    <w:multiLevelType w:val="multilevel"/>
    <w:tmpl w:val="701C7CC4"/>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
      <w:numFmt w:val="decimal"/>
      <w:lvlText w:val="2.14.%3"/>
      <w:lvlJc w:val="left"/>
      <w:pPr>
        <w:ind w:left="5466"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1C21624F"/>
    <w:multiLevelType w:val="multilevel"/>
    <w:tmpl w:val="8C92595A"/>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6"/>
      <w:numFmt w:val="decimal"/>
      <w:lvlText w:val="2.15.%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E4F01C4"/>
    <w:multiLevelType w:val="multilevel"/>
    <w:tmpl w:val="D42C1894"/>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3"/>
      <w:numFmt w:val="decimal"/>
      <w:lvlText w:val="2.6.%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A63572B"/>
    <w:multiLevelType w:val="multilevel"/>
    <w:tmpl w:val="B3A8B258"/>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3"/>
      <w:numFmt w:val="decimal"/>
      <w:lvlText w:val="4.1.%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33267C90"/>
    <w:multiLevelType w:val="multilevel"/>
    <w:tmpl w:val="41E8C09A"/>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8"/>
      <w:numFmt w:val="decimal"/>
      <w:lvlText w:val="2.14.%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35E6656"/>
    <w:multiLevelType w:val="multilevel"/>
    <w:tmpl w:val="8C52AACC"/>
    <w:lvl w:ilvl="0">
      <w:start w:val="4"/>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9">
    <w:nsid w:val="3D2D290F"/>
    <w:multiLevelType w:val="multilevel"/>
    <w:tmpl w:val="DC568D52"/>
    <w:lvl w:ilvl="0">
      <w:start w:val="2"/>
      <w:numFmt w:val="decimal"/>
      <w:lvlText w:val="%1."/>
      <w:lvlJc w:val="left"/>
      <w:pPr>
        <w:ind w:left="360" w:hanging="360"/>
      </w:pPr>
      <w:rPr>
        <w:rFonts w:cs="Times New Roman" w:hint="default"/>
        <w:b/>
        <w:i w:val="0"/>
        <w:sz w:val="28"/>
        <w:szCs w:val="28"/>
      </w:rPr>
    </w:lvl>
    <w:lvl w:ilvl="1">
      <w:start w:val="1"/>
      <w:numFmt w:val="decimal"/>
      <w:lvlText w:val="%1.%2."/>
      <w:lvlJc w:val="left"/>
      <w:pPr>
        <w:ind w:left="716" w:hanging="432"/>
      </w:pPr>
      <w:rPr>
        <w:rFonts w:cs="Times New Roman" w:hint="default"/>
        <w:b/>
        <w:i w:val="0"/>
        <w:sz w:val="28"/>
        <w:szCs w:val="28"/>
      </w:rPr>
    </w:lvl>
    <w:lvl w:ilvl="2">
      <w:start w:val="1"/>
      <w:numFmt w:val="decimal"/>
      <w:lvlText w:val="%1.%2.%3."/>
      <w:lvlJc w:val="left"/>
      <w:pPr>
        <w:ind w:left="788" w:hanging="504"/>
      </w:pPr>
      <w:rPr>
        <w:rFonts w:cs="Times New Roman" w:hint="default"/>
        <w:b w:val="0"/>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3DA65B1E"/>
    <w:multiLevelType w:val="multilevel"/>
    <w:tmpl w:val="D51E9018"/>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1"/>
      <w:numFmt w:val="decimal"/>
      <w:lvlText w:val="2.15.%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3DB50FFB"/>
    <w:multiLevelType w:val="multilevel"/>
    <w:tmpl w:val="496ABE8C"/>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8"/>
      <w:numFmt w:val="decimal"/>
      <w:lvlText w:val="4.1.%3"/>
      <w:lvlJc w:val="left"/>
      <w:pPr>
        <w:ind w:left="1639"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420A4597"/>
    <w:multiLevelType w:val="multilevel"/>
    <w:tmpl w:val="C93C7788"/>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7"/>
      <w:numFmt w:val="decimal"/>
      <w:lvlText w:val="4.1.%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425D32AB"/>
    <w:multiLevelType w:val="multilevel"/>
    <w:tmpl w:val="214A6AE2"/>
    <w:lvl w:ilvl="0">
      <w:start w:val="4"/>
      <w:numFmt w:val="decimal"/>
      <w:lvlText w:val="%1."/>
      <w:lvlJc w:val="left"/>
      <w:pPr>
        <w:ind w:left="675" w:hanging="675"/>
      </w:pPr>
      <w:rPr>
        <w:rFonts w:hint="default"/>
      </w:rPr>
    </w:lvl>
    <w:lvl w:ilvl="1">
      <w:start w:val="1"/>
      <w:numFmt w:val="decimal"/>
      <w:lvlText w:val="%1.%2."/>
      <w:lvlJc w:val="left"/>
      <w:pPr>
        <w:ind w:left="1576" w:hanging="72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936" w:hanging="180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9008" w:hanging="2160"/>
      </w:pPr>
      <w:rPr>
        <w:rFonts w:hint="default"/>
      </w:rPr>
    </w:lvl>
  </w:abstractNum>
  <w:abstractNum w:abstractNumId="14">
    <w:nsid w:val="482D26C4"/>
    <w:multiLevelType w:val="multilevel"/>
    <w:tmpl w:val="D7407024"/>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
      <w:numFmt w:val="decimal"/>
      <w:lvlText w:val="2.10.%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52123977"/>
    <w:multiLevelType w:val="multilevel"/>
    <w:tmpl w:val="773CA0E0"/>
    <w:lvl w:ilvl="0">
      <w:start w:val="2"/>
      <w:numFmt w:val="decimal"/>
      <w:lvlText w:val="%1."/>
      <w:lvlJc w:val="left"/>
      <w:pPr>
        <w:ind w:left="825" w:hanging="825"/>
      </w:pPr>
      <w:rPr>
        <w:rFonts w:hint="default"/>
      </w:rPr>
    </w:lvl>
    <w:lvl w:ilvl="1">
      <w:start w:val="11"/>
      <w:numFmt w:val="decimal"/>
      <w:lvlText w:val="%1.%2."/>
      <w:lvlJc w:val="left"/>
      <w:pPr>
        <w:ind w:left="1321" w:hanging="825"/>
      </w:pPr>
      <w:rPr>
        <w:rFonts w:hint="default"/>
      </w:rPr>
    </w:lvl>
    <w:lvl w:ilvl="2">
      <w:start w:val="5"/>
      <w:numFmt w:val="decimal"/>
      <w:lvlText w:val="%1.%2.%3."/>
      <w:lvlJc w:val="left"/>
      <w:pPr>
        <w:ind w:left="1817" w:hanging="825"/>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6">
    <w:nsid w:val="52C75E44"/>
    <w:multiLevelType w:val="multilevel"/>
    <w:tmpl w:val="1A50BB86"/>
    <w:lvl w:ilvl="0">
      <w:start w:val="4"/>
      <w:numFmt w:val="decimal"/>
      <w:lvlText w:val="%1."/>
      <w:lvlJc w:val="left"/>
      <w:pPr>
        <w:ind w:left="360" w:hanging="360"/>
      </w:pPr>
      <w:rPr>
        <w:rFonts w:cs="Times New Roman" w:hint="default"/>
        <w:b/>
        <w:i w:val="0"/>
        <w:sz w:val="28"/>
        <w:szCs w:val="28"/>
      </w:rPr>
    </w:lvl>
    <w:lvl w:ilvl="1">
      <w:start w:val="1"/>
      <w:numFmt w:val="decimal"/>
      <w:lvlText w:val="%1.%2."/>
      <w:lvlJc w:val="left"/>
      <w:pPr>
        <w:ind w:left="716" w:hanging="432"/>
      </w:pPr>
      <w:rPr>
        <w:rFonts w:cs="Times New Roman" w:hint="default"/>
        <w:b/>
        <w:i w:val="0"/>
        <w:sz w:val="28"/>
        <w:szCs w:val="28"/>
      </w:rPr>
    </w:lvl>
    <w:lvl w:ilvl="2">
      <w:start w:val="4"/>
      <w:numFmt w:val="decimal"/>
      <w:lvlText w:val="4.15.%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592A678B"/>
    <w:multiLevelType w:val="multilevel"/>
    <w:tmpl w:val="F5962380"/>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
      <w:numFmt w:val="decimal"/>
      <w:lvlText w:val="2.11.%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5E8F6706"/>
    <w:multiLevelType w:val="multilevel"/>
    <w:tmpl w:val="30545D40"/>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
      <w:numFmt w:val="decimal"/>
      <w:lvlText w:val="2.15.%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62DC4CE2"/>
    <w:multiLevelType w:val="multilevel"/>
    <w:tmpl w:val="EEA851DA"/>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5"/>
      <w:numFmt w:val="decimal"/>
      <w:lvlText w:val="%1.%2.%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95B153B"/>
    <w:multiLevelType w:val="multilevel"/>
    <w:tmpl w:val="525CF4D2"/>
    <w:lvl w:ilvl="0">
      <w:start w:val="2"/>
      <w:numFmt w:val="decimal"/>
      <w:lvlText w:val="%1."/>
      <w:lvlJc w:val="left"/>
      <w:pPr>
        <w:ind w:left="450" w:hanging="450"/>
      </w:pPr>
      <w:rPr>
        <w:rFonts w:hint="default"/>
      </w:rPr>
    </w:lvl>
    <w:lvl w:ilvl="1">
      <w:start w:val="3"/>
      <w:numFmt w:val="decimal"/>
      <w:lvlText w:val="%1.%2."/>
      <w:lvlJc w:val="left"/>
      <w:pPr>
        <w:ind w:left="1508" w:hanging="720"/>
      </w:pPr>
      <w:rPr>
        <w:rFonts w:hint="default"/>
        <w:b/>
        <w:strike w:val="0"/>
      </w:rPr>
    </w:lvl>
    <w:lvl w:ilvl="2">
      <w:start w:val="1"/>
      <w:numFmt w:val="decimal"/>
      <w:lvlText w:val="%1.%2.%3."/>
      <w:lvlJc w:val="left"/>
      <w:pPr>
        <w:ind w:left="1288" w:hanging="720"/>
      </w:pPr>
      <w:rPr>
        <w:rFonts w:hint="default"/>
        <w:b w:val="0"/>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528" w:hanging="180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464" w:hanging="2160"/>
      </w:pPr>
      <w:rPr>
        <w:rFonts w:hint="default"/>
      </w:rPr>
    </w:lvl>
  </w:abstractNum>
  <w:abstractNum w:abstractNumId="21">
    <w:nsid w:val="6A1C05F7"/>
    <w:multiLevelType w:val="multilevel"/>
    <w:tmpl w:val="0FCC5DA4"/>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22"/>
      <w:numFmt w:val="decimal"/>
      <w:lvlText w:val="4.1.%3"/>
      <w:lvlJc w:val="left"/>
      <w:pPr>
        <w:ind w:left="1639"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706E7F24"/>
    <w:multiLevelType w:val="multilevel"/>
    <w:tmpl w:val="DA28AFA6"/>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
      <w:numFmt w:val="decimal"/>
      <w:lvlText w:val="2.7.%3"/>
      <w:lvlJc w:val="left"/>
      <w:pPr>
        <w:ind w:left="1781"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73097625"/>
    <w:multiLevelType w:val="multilevel"/>
    <w:tmpl w:val="3CF26960"/>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
      <w:numFmt w:val="decimal"/>
      <w:lvlText w:val="2.13.%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76294C0B"/>
    <w:multiLevelType w:val="multilevel"/>
    <w:tmpl w:val="724E740E"/>
    <w:lvl w:ilvl="0">
      <w:start w:val="2"/>
      <w:numFmt w:val="decimal"/>
      <w:lvlText w:val="%1."/>
      <w:lvlJc w:val="left"/>
      <w:pPr>
        <w:ind w:left="360" w:hanging="360"/>
      </w:pPr>
      <w:rPr>
        <w:rFonts w:cs="Times New Roman" w:hint="default"/>
        <w:b/>
        <w:i w:val="0"/>
        <w:sz w:val="28"/>
        <w:szCs w:val="28"/>
      </w:rPr>
    </w:lvl>
    <w:lvl w:ilvl="1">
      <w:start w:val="13"/>
      <w:numFmt w:val="decimal"/>
      <w:lvlText w:val="%1.%2."/>
      <w:lvlJc w:val="left"/>
      <w:pPr>
        <w:ind w:left="716" w:hanging="432"/>
      </w:pPr>
      <w:rPr>
        <w:rFonts w:cs="Times New Roman" w:hint="default"/>
        <w:b/>
        <w:i w:val="0"/>
        <w:sz w:val="28"/>
        <w:szCs w:val="28"/>
      </w:rPr>
    </w:lvl>
    <w:lvl w:ilvl="2">
      <w:start w:val="1"/>
      <w:numFmt w:val="decimal"/>
      <w:lvlText w:val="%1.%2.%3."/>
      <w:lvlJc w:val="left"/>
      <w:pPr>
        <w:ind w:left="1072" w:hanging="504"/>
      </w:pPr>
      <w:rPr>
        <w:rFonts w:cs="Times New Roman" w:hint="default"/>
        <w:b w:val="0"/>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77FF3B3E"/>
    <w:multiLevelType w:val="multilevel"/>
    <w:tmpl w:val="CFDA57C6"/>
    <w:lvl w:ilvl="0">
      <w:start w:val="4"/>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1"/>
      <w:numFmt w:val="decimal"/>
      <w:lvlText w:val="4.1.%3"/>
      <w:lvlJc w:val="left"/>
      <w:pPr>
        <w:ind w:left="1497" w:hanging="504"/>
      </w:pPr>
      <w:rPr>
        <w:rFonts w:cs="Times New Roman" w:hint="default"/>
        <w:b w:val="0"/>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7CB46C27"/>
    <w:multiLevelType w:val="multilevel"/>
    <w:tmpl w:val="9AF2A0AC"/>
    <w:lvl w:ilvl="0">
      <w:start w:val="2"/>
      <w:numFmt w:val="decimal"/>
      <w:lvlText w:val="%1."/>
      <w:lvlJc w:val="left"/>
      <w:pPr>
        <w:ind w:left="360" w:hanging="360"/>
      </w:pPr>
      <w:rPr>
        <w:rFonts w:cs="Times New Roman" w:hint="default"/>
        <w:b/>
        <w:i w:val="0"/>
        <w:sz w:val="28"/>
        <w:szCs w:val="28"/>
      </w:rPr>
    </w:lvl>
    <w:lvl w:ilvl="1">
      <w:start w:val="5"/>
      <w:numFmt w:val="decimal"/>
      <w:lvlText w:val="%1.%2."/>
      <w:lvlJc w:val="left"/>
      <w:pPr>
        <w:ind w:left="716" w:hanging="432"/>
      </w:pPr>
      <w:rPr>
        <w:rFonts w:cs="Times New Roman" w:hint="default"/>
        <w:b/>
        <w:i w:val="0"/>
        <w:sz w:val="28"/>
        <w:szCs w:val="28"/>
      </w:rPr>
    </w:lvl>
    <w:lvl w:ilvl="2">
      <w:start w:val="6"/>
      <w:numFmt w:val="decimal"/>
      <w:lvlText w:val="2.11.%3"/>
      <w:lvlJc w:val="left"/>
      <w:pPr>
        <w:ind w:left="1497" w:hanging="504"/>
      </w:pPr>
      <w:rPr>
        <w:rFonts w:cs="Times New Roman" w:hint="default"/>
        <w:b/>
        <w:i w:val="0"/>
        <w:strike w:val="0"/>
        <w:color w:val="auto"/>
        <w:sz w:val="28"/>
        <w:szCs w:val="28"/>
        <w:u w:val="none"/>
      </w:rPr>
    </w:lvl>
    <w:lvl w:ilvl="3">
      <w:start w:val="1"/>
      <w:numFmt w:val="decimal"/>
      <w:lvlText w:val="%1.%2.%3.%4."/>
      <w:lvlJc w:val="left"/>
      <w:pPr>
        <w:ind w:left="1783" w:hanging="648"/>
      </w:pPr>
      <w:rPr>
        <w:rFonts w:cs="Times New Roman" w:hint="default"/>
        <w:b w:val="0"/>
        <w:i w:val="0"/>
        <w:sz w:val="24"/>
        <w:szCs w:val="24"/>
      </w:rPr>
    </w:lvl>
    <w:lvl w:ilvl="4">
      <w:start w:val="1"/>
      <w:numFmt w:val="decimal"/>
      <w:lvlText w:val="%5)"/>
      <w:lvlJc w:val="left"/>
      <w:pPr>
        <w:ind w:left="934" w:hanging="792"/>
      </w:pPr>
      <w:rPr>
        <w:rFonts w:hint="default"/>
        <w:b w:val="0"/>
        <w:i w:val="0"/>
        <w:color w:val="000000"/>
        <w:sz w:val="22"/>
        <w:szCs w:val="22"/>
      </w:rPr>
    </w:lvl>
    <w:lvl w:ilvl="5">
      <w:start w:val="1"/>
      <w:numFmt w:val="decimal"/>
      <w:lvlText w:val="%1.%2.%3.%4.%5.%6."/>
      <w:lvlJc w:val="left"/>
      <w:pPr>
        <w:ind w:left="1646" w:hanging="936"/>
      </w:pPr>
      <w:rPr>
        <w:rFonts w:cs="Times New Roman" w:hint="default"/>
        <w:b w:val="0"/>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9"/>
  </w:num>
  <w:num w:numId="2">
    <w:abstractNumId w:val="9"/>
  </w:num>
  <w:num w:numId="3">
    <w:abstractNumId w:val="19"/>
  </w:num>
  <w:num w:numId="4">
    <w:abstractNumId w:val="1"/>
  </w:num>
  <w:num w:numId="5">
    <w:abstractNumId w:val="14"/>
  </w:num>
  <w:num w:numId="6">
    <w:abstractNumId w:val="23"/>
  </w:num>
  <w:num w:numId="7">
    <w:abstractNumId w:val="17"/>
  </w:num>
  <w:num w:numId="8">
    <w:abstractNumId w:val="22"/>
  </w:num>
  <w:num w:numId="9">
    <w:abstractNumId w:val="2"/>
  </w:num>
  <w:num w:numId="10">
    <w:abstractNumId w:val="5"/>
  </w:num>
  <w:num w:numId="11">
    <w:abstractNumId w:val="24"/>
  </w:num>
  <w:num w:numId="12">
    <w:abstractNumId w:val="3"/>
  </w:num>
  <w:num w:numId="13">
    <w:abstractNumId w:val="7"/>
  </w:num>
  <w:num w:numId="14">
    <w:abstractNumId w:val="18"/>
  </w:num>
  <w:num w:numId="15">
    <w:abstractNumId w:val="26"/>
  </w:num>
  <w:num w:numId="16">
    <w:abstractNumId w:val="10"/>
  </w:num>
  <w:num w:numId="17">
    <w:abstractNumId w:val="12"/>
  </w:num>
  <w:num w:numId="18">
    <w:abstractNumId w:val="0"/>
  </w:num>
  <w:num w:numId="19">
    <w:abstractNumId w:val="25"/>
  </w:num>
  <w:num w:numId="20">
    <w:abstractNumId w:val="16"/>
  </w:num>
  <w:num w:numId="21">
    <w:abstractNumId w:val="6"/>
  </w:num>
  <w:num w:numId="22">
    <w:abstractNumId w:val="11"/>
  </w:num>
  <w:num w:numId="23">
    <w:abstractNumId w:val="21"/>
  </w:num>
  <w:num w:numId="24">
    <w:abstractNumId w:val="4"/>
  </w:num>
  <w:num w:numId="25">
    <w:abstractNumId w:val="20"/>
  </w:num>
  <w:num w:numId="26">
    <w:abstractNumId w:val="15"/>
  </w:num>
  <w:num w:numId="27">
    <w:abstractNumId w:val="8"/>
  </w:num>
  <w:num w:numId="2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hideSpellingErrors/>
  <w:hideGrammaticalErrors/>
  <w:proofState w:spelling="clean" w:grammar="clean"/>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F0"/>
    <w:rsid w:val="00000155"/>
    <w:rsid w:val="00000EB7"/>
    <w:rsid w:val="00000EEF"/>
    <w:rsid w:val="000014E4"/>
    <w:rsid w:val="00001718"/>
    <w:rsid w:val="00001F27"/>
    <w:rsid w:val="00002146"/>
    <w:rsid w:val="00002D84"/>
    <w:rsid w:val="00002F19"/>
    <w:rsid w:val="00002F6D"/>
    <w:rsid w:val="000030DF"/>
    <w:rsid w:val="00003A20"/>
    <w:rsid w:val="00004010"/>
    <w:rsid w:val="000042A2"/>
    <w:rsid w:val="00007DA5"/>
    <w:rsid w:val="000100DA"/>
    <w:rsid w:val="000101EF"/>
    <w:rsid w:val="00010986"/>
    <w:rsid w:val="00011822"/>
    <w:rsid w:val="00011F04"/>
    <w:rsid w:val="000120C9"/>
    <w:rsid w:val="0001225A"/>
    <w:rsid w:val="00012461"/>
    <w:rsid w:val="00012D18"/>
    <w:rsid w:val="00014053"/>
    <w:rsid w:val="000141AA"/>
    <w:rsid w:val="000146EA"/>
    <w:rsid w:val="000159C2"/>
    <w:rsid w:val="00015CE6"/>
    <w:rsid w:val="000170DC"/>
    <w:rsid w:val="00017BBC"/>
    <w:rsid w:val="00020365"/>
    <w:rsid w:val="00020834"/>
    <w:rsid w:val="00020938"/>
    <w:rsid w:val="00020BAB"/>
    <w:rsid w:val="00020F2F"/>
    <w:rsid w:val="00021773"/>
    <w:rsid w:val="00021B31"/>
    <w:rsid w:val="00022161"/>
    <w:rsid w:val="00022254"/>
    <w:rsid w:val="00022322"/>
    <w:rsid w:val="0002272E"/>
    <w:rsid w:val="00022FB9"/>
    <w:rsid w:val="00023071"/>
    <w:rsid w:val="000245CB"/>
    <w:rsid w:val="0002649E"/>
    <w:rsid w:val="000268DE"/>
    <w:rsid w:val="00026ECC"/>
    <w:rsid w:val="000273BC"/>
    <w:rsid w:val="00030443"/>
    <w:rsid w:val="00030871"/>
    <w:rsid w:val="00030957"/>
    <w:rsid w:val="00031247"/>
    <w:rsid w:val="000318F2"/>
    <w:rsid w:val="0003254F"/>
    <w:rsid w:val="0003489D"/>
    <w:rsid w:val="00035071"/>
    <w:rsid w:val="00035DC4"/>
    <w:rsid w:val="00036E51"/>
    <w:rsid w:val="0003712E"/>
    <w:rsid w:val="00037860"/>
    <w:rsid w:val="00037BE9"/>
    <w:rsid w:val="00037E54"/>
    <w:rsid w:val="00037F81"/>
    <w:rsid w:val="00040137"/>
    <w:rsid w:val="00042860"/>
    <w:rsid w:val="000440EC"/>
    <w:rsid w:val="0004700F"/>
    <w:rsid w:val="00050A19"/>
    <w:rsid w:val="00050A9A"/>
    <w:rsid w:val="000515D6"/>
    <w:rsid w:val="0005244F"/>
    <w:rsid w:val="0005273E"/>
    <w:rsid w:val="000528A2"/>
    <w:rsid w:val="00053392"/>
    <w:rsid w:val="00053F9E"/>
    <w:rsid w:val="00054526"/>
    <w:rsid w:val="00054720"/>
    <w:rsid w:val="0005552D"/>
    <w:rsid w:val="000567BF"/>
    <w:rsid w:val="00056E8F"/>
    <w:rsid w:val="00056FD5"/>
    <w:rsid w:val="00057DAD"/>
    <w:rsid w:val="00061A11"/>
    <w:rsid w:val="00062631"/>
    <w:rsid w:val="00062774"/>
    <w:rsid w:val="00062E7B"/>
    <w:rsid w:val="00063977"/>
    <w:rsid w:val="000642A9"/>
    <w:rsid w:val="000644E5"/>
    <w:rsid w:val="00064534"/>
    <w:rsid w:val="00064572"/>
    <w:rsid w:val="000648EF"/>
    <w:rsid w:val="000650BA"/>
    <w:rsid w:val="000653F7"/>
    <w:rsid w:val="00066878"/>
    <w:rsid w:val="00066CAB"/>
    <w:rsid w:val="00067156"/>
    <w:rsid w:val="00067DED"/>
    <w:rsid w:val="00071373"/>
    <w:rsid w:val="000713B2"/>
    <w:rsid w:val="00071465"/>
    <w:rsid w:val="0007221F"/>
    <w:rsid w:val="00072A6E"/>
    <w:rsid w:val="00073814"/>
    <w:rsid w:val="0007396D"/>
    <w:rsid w:val="00074BC6"/>
    <w:rsid w:val="00074C1D"/>
    <w:rsid w:val="00075155"/>
    <w:rsid w:val="0007626F"/>
    <w:rsid w:val="00076980"/>
    <w:rsid w:val="000769E9"/>
    <w:rsid w:val="00076B1E"/>
    <w:rsid w:val="00076FAD"/>
    <w:rsid w:val="0008080B"/>
    <w:rsid w:val="00080B80"/>
    <w:rsid w:val="00081BA5"/>
    <w:rsid w:val="00081D4E"/>
    <w:rsid w:val="00081DB8"/>
    <w:rsid w:val="0008226C"/>
    <w:rsid w:val="00082947"/>
    <w:rsid w:val="00082D79"/>
    <w:rsid w:val="00083D27"/>
    <w:rsid w:val="0008589B"/>
    <w:rsid w:val="00086D1E"/>
    <w:rsid w:val="00086E6B"/>
    <w:rsid w:val="0009062F"/>
    <w:rsid w:val="00090779"/>
    <w:rsid w:val="000910EF"/>
    <w:rsid w:val="00091230"/>
    <w:rsid w:val="0009187C"/>
    <w:rsid w:val="00091893"/>
    <w:rsid w:val="00091A3B"/>
    <w:rsid w:val="00091F2E"/>
    <w:rsid w:val="00092556"/>
    <w:rsid w:val="000928F5"/>
    <w:rsid w:val="000943D8"/>
    <w:rsid w:val="000943FB"/>
    <w:rsid w:val="000948F3"/>
    <w:rsid w:val="00094A56"/>
    <w:rsid w:val="00096A3C"/>
    <w:rsid w:val="000A02B2"/>
    <w:rsid w:val="000A05DF"/>
    <w:rsid w:val="000A0645"/>
    <w:rsid w:val="000A093A"/>
    <w:rsid w:val="000A0B9D"/>
    <w:rsid w:val="000A0E06"/>
    <w:rsid w:val="000A0F29"/>
    <w:rsid w:val="000A204D"/>
    <w:rsid w:val="000A327B"/>
    <w:rsid w:val="000A3472"/>
    <w:rsid w:val="000A38D4"/>
    <w:rsid w:val="000A3903"/>
    <w:rsid w:val="000A4147"/>
    <w:rsid w:val="000A4DEA"/>
    <w:rsid w:val="000A520F"/>
    <w:rsid w:val="000A529B"/>
    <w:rsid w:val="000A5461"/>
    <w:rsid w:val="000A56EC"/>
    <w:rsid w:val="000A65AF"/>
    <w:rsid w:val="000A661A"/>
    <w:rsid w:val="000A7C44"/>
    <w:rsid w:val="000A7FE7"/>
    <w:rsid w:val="000B0C5D"/>
    <w:rsid w:val="000B24F0"/>
    <w:rsid w:val="000B28AB"/>
    <w:rsid w:val="000B41CD"/>
    <w:rsid w:val="000B4E06"/>
    <w:rsid w:val="000B5A0A"/>
    <w:rsid w:val="000B5BC5"/>
    <w:rsid w:val="000B5CAC"/>
    <w:rsid w:val="000B669C"/>
    <w:rsid w:val="000B6A77"/>
    <w:rsid w:val="000B6D13"/>
    <w:rsid w:val="000B6F05"/>
    <w:rsid w:val="000B7220"/>
    <w:rsid w:val="000C036F"/>
    <w:rsid w:val="000C069B"/>
    <w:rsid w:val="000C0D7D"/>
    <w:rsid w:val="000C1D03"/>
    <w:rsid w:val="000C26B3"/>
    <w:rsid w:val="000C2EFD"/>
    <w:rsid w:val="000C3063"/>
    <w:rsid w:val="000C3385"/>
    <w:rsid w:val="000C3F32"/>
    <w:rsid w:val="000C47B9"/>
    <w:rsid w:val="000C4E09"/>
    <w:rsid w:val="000C53FF"/>
    <w:rsid w:val="000C559B"/>
    <w:rsid w:val="000C55CE"/>
    <w:rsid w:val="000C6D09"/>
    <w:rsid w:val="000C6D5B"/>
    <w:rsid w:val="000C7881"/>
    <w:rsid w:val="000C7CA2"/>
    <w:rsid w:val="000D091F"/>
    <w:rsid w:val="000D1B03"/>
    <w:rsid w:val="000D1B18"/>
    <w:rsid w:val="000D242E"/>
    <w:rsid w:val="000D26B1"/>
    <w:rsid w:val="000D337A"/>
    <w:rsid w:val="000D35A7"/>
    <w:rsid w:val="000D394D"/>
    <w:rsid w:val="000D455A"/>
    <w:rsid w:val="000D45D7"/>
    <w:rsid w:val="000D6B82"/>
    <w:rsid w:val="000D6C43"/>
    <w:rsid w:val="000D6F52"/>
    <w:rsid w:val="000E0F56"/>
    <w:rsid w:val="000E1049"/>
    <w:rsid w:val="000E15C3"/>
    <w:rsid w:val="000E16D6"/>
    <w:rsid w:val="000E3769"/>
    <w:rsid w:val="000E399B"/>
    <w:rsid w:val="000E3A35"/>
    <w:rsid w:val="000E475E"/>
    <w:rsid w:val="000E4A10"/>
    <w:rsid w:val="000E5611"/>
    <w:rsid w:val="000E5DBB"/>
    <w:rsid w:val="000E66E2"/>
    <w:rsid w:val="000E7856"/>
    <w:rsid w:val="000F0014"/>
    <w:rsid w:val="000F01E9"/>
    <w:rsid w:val="000F08BA"/>
    <w:rsid w:val="000F1A45"/>
    <w:rsid w:val="000F1EAB"/>
    <w:rsid w:val="000F279D"/>
    <w:rsid w:val="000F61D3"/>
    <w:rsid w:val="000F61D8"/>
    <w:rsid w:val="000F67D0"/>
    <w:rsid w:val="000F6D26"/>
    <w:rsid w:val="000F7FBF"/>
    <w:rsid w:val="0010037F"/>
    <w:rsid w:val="0010109D"/>
    <w:rsid w:val="001017E9"/>
    <w:rsid w:val="00101934"/>
    <w:rsid w:val="00101CEC"/>
    <w:rsid w:val="00102154"/>
    <w:rsid w:val="0010393F"/>
    <w:rsid w:val="00103D1E"/>
    <w:rsid w:val="001041FD"/>
    <w:rsid w:val="0010485B"/>
    <w:rsid w:val="001056E7"/>
    <w:rsid w:val="00105C72"/>
    <w:rsid w:val="00105D06"/>
    <w:rsid w:val="0010784D"/>
    <w:rsid w:val="00107B54"/>
    <w:rsid w:val="00110BA6"/>
    <w:rsid w:val="001115D4"/>
    <w:rsid w:val="001128C2"/>
    <w:rsid w:val="001129CE"/>
    <w:rsid w:val="00112DE6"/>
    <w:rsid w:val="00113225"/>
    <w:rsid w:val="001137C1"/>
    <w:rsid w:val="0011415C"/>
    <w:rsid w:val="00114B67"/>
    <w:rsid w:val="00116246"/>
    <w:rsid w:val="001164B0"/>
    <w:rsid w:val="00116839"/>
    <w:rsid w:val="00116A1F"/>
    <w:rsid w:val="00116AA4"/>
    <w:rsid w:val="0011771E"/>
    <w:rsid w:val="0011787C"/>
    <w:rsid w:val="00120164"/>
    <w:rsid w:val="0012126D"/>
    <w:rsid w:val="00121AE2"/>
    <w:rsid w:val="00121D8B"/>
    <w:rsid w:val="00122103"/>
    <w:rsid w:val="00123151"/>
    <w:rsid w:val="00123208"/>
    <w:rsid w:val="001241D5"/>
    <w:rsid w:val="001247A3"/>
    <w:rsid w:val="00125992"/>
    <w:rsid w:val="00126B54"/>
    <w:rsid w:val="00126EB4"/>
    <w:rsid w:val="0012729A"/>
    <w:rsid w:val="001275D7"/>
    <w:rsid w:val="00127A52"/>
    <w:rsid w:val="00131F25"/>
    <w:rsid w:val="00134732"/>
    <w:rsid w:val="00135AD6"/>
    <w:rsid w:val="00136A75"/>
    <w:rsid w:val="0013706C"/>
    <w:rsid w:val="001371B2"/>
    <w:rsid w:val="00137798"/>
    <w:rsid w:val="00140CF3"/>
    <w:rsid w:val="00141CE1"/>
    <w:rsid w:val="00142474"/>
    <w:rsid w:val="001424B3"/>
    <w:rsid w:val="00143C90"/>
    <w:rsid w:val="00145046"/>
    <w:rsid w:val="00147E2E"/>
    <w:rsid w:val="001508B9"/>
    <w:rsid w:val="001513F4"/>
    <w:rsid w:val="00151A7C"/>
    <w:rsid w:val="00151B49"/>
    <w:rsid w:val="00152609"/>
    <w:rsid w:val="00152A1C"/>
    <w:rsid w:val="00153410"/>
    <w:rsid w:val="0015378C"/>
    <w:rsid w:val="00153BBC"/>
    <w:rsid w:val="001555E0"/>
    <w:rsid w:val="001558D9"/>
    <w:rsid w:val="00156309"/>
    <w:rsid w:val="00156BD1"/>
    <w:rsid w:val="0015737A"/>
    <w:rsid w:val="00157795"/>
    <w:rsid w:val="00157AEE"/>
    <w:rsid w:val="00161189"/>
    <w:rsid w:val="00161B37"/>
    <w:rsid w:val="00162DA1"/>
    <w:rsid w:val="00162F00"/>
    <w:rsid w:val="00163276"/>
    <w:rsid w:val="001638AE"/>
    <w:rsid w:val="00164066"/>
    <w:rsid w:val="001644B8"/>
    <w:rsid w:val="00164856"/>
    <w:rsid w:val="00164F99"/>
    <w:rsid w:val="00165880"/>
    <w:rsid w:val="00166F3F"/>
    <w:rsid w:val="0016785C"/>
    <w:rsid w:val="00171276"/>
    <w:rsid w:val="00171EFC"/>
    <w:rsid w:val="001721CE"/>
    <w:rsid w:val="00172446"/>
    <w:rsid w:val="00174580"/>
    <w:rsid w:val="00174A00"/>
    <w:rsid w:val="00174CBB"/>
    <w:rsid w:val="00174E92"/>
    <w:rsid w:val="00175017"/>
    <w:rsid w:val="00175439"/>
    <w:rsid w:val="001755C7"/>
    <w:rsid w:val="00175FB9"/>
    <w:rsid w:val="00176539"/>
    <w:rsid w:val="00176797"/>
    <w:rsid w:val="00177FB3"/>
    <w:rsid w:val="00180451"/>
    <w:rsid w:val="0018066C"/>
    <w:rsid w:val="001807DB"/>
    <w:rsid w:val="0018152F"/>
    <w:rsid w:val="001817BD"/>
    <w:rsid w:val="00181BBC"/>
    <w:rsid w:val="0018300E"/>
    <w:rsid w:val="00183F6C"/>
    <w:rsid w:val="0018422C"/>
    <w:rsid w:val="00184C36"/>
    <w:rsid w:val="00184FBA"/>
    <w:rsid w:val="00184FBB"/>
    <w:rsid w:val="00185146"/>
    <w:rsid w:val="00187379"/>
    <w:rsid w:val="001876AB"/>
    <w:rsid w:val="00187DB1"/>
    <w:rsid w:val="00187DFB"/>
    <w:rsid w:val="00190F93"/>
    <w:rsid w:val="0019140A"/>
    <w:rsid w:val="00192449"/>
    <w:rsid w:val="00193182"/>
    <w:rsid w:val="0019331E"/>
    <w:rsid w:val="0019363D"/>
    <w:rsid w:val="001936FB"/>
    <w:rsid w:val="00194038"/>
    <w:rsid w:val="0019502F"/>
    <w:rsid w:val="0019512C"/>
    <w:rsid w:val="00195D64"/>
    <w:rsid w:val="00196167"/>
    <w:rsid w:val="001973C7"/>
    <w:rsid w:val="001975CB"/>
    <w:rsid w:val="001A0406"/>
    <w:rsid w:val="001A0D1B"/>
    <w:rsid w:val="001A0D89"/>
    <w:rsid w:val="001A0D94"/>
    <w:rsid w:val="001A0EAD"/>
    <w:rsid w:val="001A0F86"/>
    <w:rsid w:val="001A13A1"/>
    <w:rsid w:val="001A1748"/>
    <w:rsid w:val="001A1AA6"/>
    <w:rsid w:val="001A1BFF"/>
    <w:rsid w:val="001A1CCD"/>
    <w:rsid w:val="001A1D81"/>
    <w:rsid w:val="001A1F6C"/>
    <w:rsid w:val="001A3F68"/>
    <w:rsid w:val="001A3F6A"/>
    <w:rsid w:val="001A4977"/>
    <w:rsid w:val="001A5983"/>
    <w:rsid w:val="001A66E2"/>
    <w:rsid w:val="001A6C14"/>
    <w:rsid w:val="001B0A96"/>
    <w:rsid w:val="001B20DC"/>
    <w:rsid w:val="001B3455"/>
    <w:rsid w:val="001B40A1"/>
    <w:rsid w:val="001B4757"/>
    <w:rsid w:val="001B481B"/>
    <w:rsid w:val="001B49C1"/>
    <w:rsid w:val="001B55F0"/>
    <w:rsid w:val="001B653C"/>
    <w:rsid w:val="001B6B09"/>
    <w:rsid w:val="001B718C"/>
    <w:rsid w:val="001B73A0"/>
    <w:rsid w:val="001B7C67"/>
    <w:rsid w:val="001C003B"/>
    <w:rsid w:val="001C01CD"/>
    <w:rsid w:val="001C0298"/>
    <w:rsid w:val="001C1FDF"/>
    <w:rsid w:val="001C2247"/>
    <w:rsid w:val="001C2467"/>
    <w:rsid w:val="001C2A09"/>
    <w:rsid w:val="001C3568"/>
    <w:rsid w:val="001C3FBE"/>
    <w:rsid w:val="001C41A7"/>
    <w:rsid w:val="001C4388"/>
    <w:rsid w:val="001C4393"/>
    <w:rsid w:val="001C5140"/>
    <w:rsid w:val="001C5535"/>
    <w:rsid w:val="001C5ADF"/>
    <w:rsid w:val="001C74A4"/>
    <w:rsid w:val="001C7F9B"/>
    <w:rsid w:val="001D03F3"/>
    <w:rsid w:val="001D219D"/>
    <w:rsid w:val="001D2237"/>
    <w:rsid w:val="001D4C1E"/>
    <w:rsid w:val="001D604A"/>
    <w:rsid w:val="001D605E"/>
    <w:rsid w:val="001D694A"/>
    <w:rsid w:val="001D70AB"/>
    <w:rsid w:val="001D710C"/>
    <w:rsid w:val="001D7970"/>
    <w:rsid w:val="001D79C8"/>
    <w:rsid w:val="001E0730"/>
    <w:rsid w:val="001E0A89"/>
    <w:rsid w:val="001E0EF8"/>
    <w:rsid w:val="001E121B"/>
    <w:rsid w:val="001E27F4"/>
    <w:rsid w:val="001E3583"/>
    <w:rsid w:val="001E4657"/>
    <w:rsid w:val="001E6000"/>
    <w:rsid w:val="001E6206"/>
    <w:rsid w:val="001F0042"/>
    <w:rsid w:val="001F025A"/>
    <w:rsid w:val="001F09C1"/>
    <w:rsid w:val="001F0DD1"/>
    <w:rsid w:val="001F1876"/>
    <w:rsid w:val="001F2963"/>
    <w:rsid w:val="001F2FF9"/>
    <w:rsid w:val="001F3628"/>
    <w:rsid w:val="001F38EF"/>
    <w:rsid w:val="001F3BEA"/>
    <w:rsid w:val="001F4ECE"/>
    <w:rsid w:val="001F55D3"/>
    <w:rsid w:val="001F5BDC"/>
    <w:rsid w:val="001F6610"/>
    <w:rsid w:val="001F67B9"/>
    <w:rsid w:val="001F725C"/>
    <w:rsid w:val="001F7950"/>
    <w:rsid w:val="001F7980"/>
    <w:rsid w:val="002023A1"/>
    <w:rsid w:val="002029BE"/>
    <w:rsid w:val="00202B6D"/>
    <w:rsid w:val="00203BBF"/>
    <w:rsid w:val="00203E85"/>
    <w:rsid w:val="00204516"/>
    <w:rsid w:val="00204784"/>
    <w:rsid w:val="00204FE8"/>
    <w:rsid w:val="00205069"/>
    <w:rsid w:val="00205631"/>
    <w:rsid w:val="00207460"/>
    <w:rsid w:val="002075FF"/>
    <w:rsid w:val="00207750"/>
    <w:rsid w:val="00207F00"/>
    <w:rsid w:val="00207F48"/>
    <w:rsid w:val="002101B8"/>
    <w:rsid w:val="002106F9"/>
    <w:rsid w:val="00210CB8"/>
    <w:rsid w:val="00210F94"/>
    <w:rsid w:val="00211643"/>
    <w:rsid w:val="002121F7"/>
    <w:rsid w:val="00212748"/>
    <w:rsid w:val="002127E7"/>
    <w:rsid w:val="00212858"/>
    <w:rsid w:val="00212AFF"/>
    <w:rsid w:val="00212BA0"/>
    <w:rsid w:val="00212C77"/>
    <w:rsid w:val="00213667"/>
    <w:rsid w:val="00214921"/>
    <w:rsid w:val="00214DB8"/>
    <w:rsid w:val="002152E9"/>
    <w:rsid w:val="0021629F"/>
    <w:rsid w:val="00216636"/>
    <w:rsid w:val="0021664B"/>
    <w:rsid w:val="00217930"/>
    <w:rsid w:val="00217F3B"/>
    <w:rsid w:val="002217E2"/>
    <w:rsid w:val="0022208F"/>
    <w:rsid w:val="0022265D"/>
    <w:rsid w:val="00222F1D"/>
    <w:rsid w:val="002236E5"/>
    <w:rsid w:val="00223AAA"/>
    <w:rsid w:val="00223AFE"/>
    <w:rsid w:val="00224613"/>
    <w:rsid w:val="00224B2C"/>
    <w:rsid w:val="00226D14"/>
    <w:rsid w:val="00227EDC"/>
    <w:rsid w:val="0023054E"/>
    <w:rsid w:val="00231021"/>
    <w:rsid w:val="00231880"/>
    <w:rsid w:val="00232521"/>
    <w:rsid w:val="0023530B"/>
    <w:rsid w:val="002355BA"/>
    <w:rsid w:val="002364B7"/>
    <w:rsid w:val="00236F15"/>
    <w:rsid w:val="00237BB3"/>
    <w:rsid w:val="0024028C"/>
    <w:rsid w:val="00240455"/>
    <w:rsid w:val="0024160D"/>
    <w:rsid w:val="00241A74"/>
    <w:rsid w:val="00241CB3"/>
    <w:rsid w:val="00241E8C"/>
    <w:rsid w:val="00242578"/>
    <w:rsid w:val="00242678"/>
    <w:rsid w:val="002432B9"/>
    <w:rsid w:val="00243586"/>
    <w:rsid w:val="00243B01"/>
    <w:rsid w:val="00244960"/>
    <w:rsid w:val="00244974"/>
    <w:rsid w:val="002453BE"/>
    <w:rsid w:val="002455DC"/>
    <w:rsid w:val="00245B4A"/>
    <w:rsid w:val="00245F6F"/>
    <w:rsid w:val="00245FD2"/>
    <w:rsid w:val="00246449"/>
    <w:rsid w:val="00247031"/>
    <w:rsid w:val="002475DE"/>
    <w:rsid w:val="002479E2"/>
    <w:rsid w:val="00251171"/>
    <w:rsid w:val="002517F7"/>
    <w:rsid w:val="00252A6D"/>
    <w:rsid w:val="00252ABB"/>
    <w:rsid w:val="00253168"/>
    <w:rsid w:val="00253746"/>
    <w:rsid w:val="00253770"/>
    <w:rsid w:val="00254A33"/>
    <w:rsid w:val="00254DEE"/>
    <w:rsid w:val="002554DF"/>
    <w:rsid w:val="00255951"/>
    <w:rsid w:val="00255AF2"/>
    <w:rsid w:val="00257090"/>
    <w:rsid w:val="00257D8A"/>
    <w:rsid w:val="00260546"/>
    <w:rsid w:val="0026085D"/>
    <w:rsid w:val="00261276"/>
    <w:rsid w:val="00261A7D"/>
    <w:rsid w:val="00262153"/>
    <w:rsid w:val="00262D0C"/>
    <w:rsid w:val="0026381F"/>
    <w:rsid w:val="00263B13"/>
    <w:rsid w:val="00263D72"/>
    <w:rsid w:val="00264641"/>
    <w:rsid w:val="00264D66"/>
    <w:rsid w:val="00265DFF"/>
    <w:rsid w:val="002663E5"/>
    <w:rsid w:val="00266B67"/>
    <w:rsid w:val="00266F42"/>
    <w:rsid w:val="002670D7"/>
    <w:rsid w:val="002707A2"/>
    <w:rsid w:val="0027083C"/>
    <w:rsid w:val="00270D69"/>
    <w:rsid w:val="00271455"/>
    <w:rsid w:val="00271496"/>
    <w:rsid w:val="00272E42"/>
    <w:rsid w:val="00273059"/>
    <w:rsid w:val="00273C26"/>
    <w:rsid w:val="002745CE"/>
    <w:rsid w:val="00274951"/>
    <w:rsid w:val="00274BF9"/>
    <w:rsid w:val="0027558E"/>
    <w:rsid w:val="00275A05"/>
    <w:rsid w:val="00275DCA"/>
    <w:rsid w:val="002760FA"/>
    <w:rsid w:val="002775E0"/>
    <w:rsid w:val="00280FA3"/>
    <w:rsid w:val="0028100F"/>
    <w:rsid w:val="00281712"/>
    <w:rsid w:val="00281D24"/>
    <w:rsid w:val="00282DF5"/>
    <w:rsid w:val="0028325C"/>
    <w:rsid w:val="00283ACF"/>
    <w:rsid w:val="00283BD4"/>
    <w:rsid w:val="00283E3E"/>
    <w:rsid w:val="00284A39"/>
    <w:rsid w:val="00284B98"/>
    <w:rsid w:val="0028540A"/>
    <w:rsid w:val="0028602F"/>
    <w:rsid w:val="002868B9"/>
    <w:rsid w:val="00286F5C"/>
    <w:rsid w:val="00286F8B"/>
    <w:rsid w:val="0029019A"/>
    <w:rsid w:val="002907EA"/>
    <w:rsid w:val="0029179C"/>
    <w:rsid w:val="00292E2B"/>
    <w:rsid w:val="00292EB7"/>
    <w:rsid w:val="00292FF3"/>
    <w:rsid w:val="0029321F"/>
    <w:rsid w:val="00293A89"/>
    <w:rsid w:val="00293D8F"/>
    <w:rsid w:val="002941F3"/>
    <w:rsid w:val="002944E9"/>
    <w:rsid w:val="00294896"/>
    <w:rsid w:val="00294B04"/>
    <w:rsid w:val="00294FC6"/>
    <w:rsid w:val="00295EFA"/>
    <w:rsid w:val="00296907"/>
    <w:rsid w:val="00297E3D"/>
    <w:rsid w:val="002A0E5D"/>
    <w:rsid w:val="002A15C6"/>
    <w:rsid w:val="002A235A"/>
    <w:rsid w:val="002A2C7C"/>
    <w:rsid w:val="002A2DE6"/>
    <w:rsid w:val="002A3CB7"/>
    <w:rsid w:val="002A3D6E"/>
    <w:rsid w:val="002A44E4"/>
    <w:rsid w:val="002A48FE"/>
    <w:rsid w:val="002A4C17"/>
    <w:rsid w:val="002A53A9"/>
    <w:rsid w:val="002A5A74"/>
    <w:rsid w:val="002A6F96"/>
    <w:rsid w:val="002B067F"/>
    <w:rsid w:val="002B07A7"/>
    <w:rsid w:val="002B0B89"/>
    <w:rsid w:val="002B1550"/>
    <w:rsid w:val="002B1FCD"/>
    <w:rsid w:val="002B3533"/>
    <w:rsid w:val="002B3546"/>
    <w:rsid w:val="002B3993"/>
    <w:rsid w:val="002B4357"/>
    <w:rsid w:val="002B459F"/>
    <w:rsid w:val="002B4985"/>
    <w:rsid w:val="002B51F2"/>
    <w:rsid w:val="002B583A"/>
    <w:rsid w:val="002B6683"/>
    <w:rsid w:val="002B7A50"/>
    <w:rsid w:val="002C08EE"/>
    <w:rsid w:val="002C24B7"/>
    <w:rsid w:val="002C2549"/>
    <w:rsid w:val="002C2B4B"/>
    <w:rsid w:val="002C2CE1"/>
    <w:rsid w:val="002C367B"/>
    <w:rsid w:val="002C402B"/>
    <w:rsid w:val="002C4B35"/>
    <w:rsid w:val="002C54BB"/>
    <w:rsid w:val="002C6E20"/>
    <w:rsid w:val="002C7C53"/>
    <w:rsid w:val="002D0193"/>
    <w:rsid w:val="002D0203"/>
    <w:rsid w:val="002D06FE"/>
    <w:rsid w:val="002D13D7"/>
    <w:rsid w:val="002D1553"/>
    <w:rsid w:val="002D18EA"/>
    <w:rsid w:val="002D19AE"/>
    <w:rsid w:val="002D1BC5"/>
    <w:rsid w:val="002D2958"/>
    <w:rsid w:val="002D38D5"/>
    <w:rsid w:val="002D3A05"/>
    <w:rsid w:val="002D3F71"/>
    <w:rsid w:val="002D418B"/>
    <w:rsid w:val="002D4733"/>
    <w:rsid w:val="002D4B85"/>
    <w:rsid w:val="002D5609"/>
    <w:rsid w:val="002D56F5"/>
    <w:rsid w:val="002D71F5"/>
    <w:rsid w:val="002D7332"/>
    <w:rsid w:val="002D7B25"/>
    <w:rsid w:val="002E0CAD"/>
    <w:rsid w:val="002E0FF5"/>
    <w:rsid w:val="002E1108"/>
    <w:rsid w:val="002E1506"/>
    <w:rsid w:val="002E1E12"/>
    <w:rsid w:val="002E22EF"/>
    <w:rsid w:val="002E240E"/>
    <w:rsid w:val="002E2AA5"/>
    <w:rsid w:val="002E2DA1"/>
    <w:rsid w:val="002E32DD"/>
    <w:rsid w:val="002E5066"/>
    <w:rsid w:val="002E7092"/>
    <w:rsid w:val="002E71A6"/>
    <w:rsid w:val="002E744B"/>
    <w:rsid w:val="002E7763"/>
    <w:rsid w:val="002E7B53"/>
    <w:rsid w:val="002E7FFB"/>
    <w:rsid w:val="002F0395"/>
    <w:rsid w:val="002F0519"/>
    <w:rsid w:val="002F06AF"/>
    <w:rsid w:val="002F07ED"/>
    <w:rsid w:val="002F382A"/>
    <w:rsid w:val="002F3CDC"/>
    <w:rsid w:val="002F3FC8"/>
    <w:rsid w:val="002F42EB"/>
    <w:rsid w:val="002F52F1"/>
    <w:rsid w:val="002F61F0"/>
    <w:rsid w:val="002F757C"/>
    <w:rsid w:val="002F76A8"/>
    <w:rsid w:val="002F7ACD"/>
    <w:rsid w:val="002F7D06"/>
    <w:rsid w:val="00300031"/>
    <w:rsid w:val="0030072B"/>
    <w:rsid w:val="003022E5"/>
    <w:rsid w:val="00302D9E"/>
    <w:rsid w:val="00302E64"/>
    <w:rsid w:val="00302EC0"/>
    <w:rsid w:val="00303985"/>
    <w:rsid w:val="00303FE4"/>
    <w:rsid w:val="00304367"/>
    <w:rsid w:val="00304F12"/>
    <w:rsid w:val="0030541A"/>
    <w:rsid w:val="0030571D"/>
    <w:rsid w:val="00307ED7"/>
    <w:rsid w:val="003104E4"/>
    <w:rsid w:val="00311515"/>
    <w:rsid w:val="00311A66"/>
    <w:rsid w:val="00311A96"/>
    <w:rsid w:val="00311BEF"/>
    <w:rsid w:val="00312AC6"/>
    <w:rsid w:val="00312DF3"/>
    <w:rsid w:val="003137B3"/>
    <w:rsid w:val="003139BD"/>
    <w:rsid w:val="00313DD7"/>
    <w:rsid w:val="00313F9A"/>
    <w:rsid w:val="00315C13"/>
    <w:rsid w:val="00316455"/>
    <w:rsid w:val="003164D7"/>
    <w:rsid w:val="00316A86"/>
    <w:rsid w:val="00317959"/>
    <w:rsid w:val="00317E7A"/>
    <w:rsid w:val="00317FE5"/>
    <w:rsid w:val="003204F9"/>
    <w:rsid w:val="0032055D"/>
    <w:rsid w:val="00321E69"/>
    <w:rsid w:val="00322662"/>
    <w:rsid w:val="00322677"/>
    <w:rsid w:val="00322CC2"/>
    <w:rsid w:val="0032317C"/>
    <w:rsid w:val="00324060"/>
    <w:rsid w:val="00325ECE"/>
    <w:rsid w:val="00326104"/>
    <w:rsid w:val="00332ABE"/>
    <w:rsid w:val="00332C79"/>
    <w:rsid w:val="003333F2"/>
    <w:rsid w:val="00333471"/>
    <w:rsid w:val="00333906"/>
    <w:rsid w:val="003344B2"/>
    <w:rsid w:val="00334C26"/>
    <w:rsid w:val="00335130"/>
    <w:rsid w:val="00335554"/>
    <w:rsid w:val="00336675"/>
    <w:rsid w:val="00337DCC"/>
    <w:rsid w:val="00340FED"/>
    <w:rsid w:val="00341043"/>
    <w:rsid w:val="00341AB1"/>
    <w:rsid w:val="00341ACA"/>
    <w:rsid w:val="00342799"/>
    <w:rsid w:val="00342EAB"/>
    <w:rsid w:val="00342FF5"/>
    <w:rsid w:val="00343CCE"/>
    <w:rsid w:val="0034446F"/>
    <w:rsid w:val="00345E37"/>
    <w:rsid w:val="003465E8"/>
    <w:rsid w:val="00346925"/>
    <w:rsid w:val="00346AB6"/>
    <w:rsid w:val="00347073"/>
    <w:rsid w:val="0034732C"/>
    <w:rsid w:val="0034775C"/>
    <w:rsid w:val="003501CB"/>
    <w:rsid w:val="003508C7"/>
    <w:rsid w:val="00350F12"/>
    <w:rsid w:val="00351235"/>
    <w:rsid w:val="00351620"/>
    <w:rsid w:val="00352A19"/>
    <w:rsid w:val="00352B2E"/>
    <w:rsid w:val="003532EC"/>
    <w:rsid w:val="0035337B"/>
    <w:rsid w:val="00353579"/>
    <w:rsid w:val="0035381B"/>
    <w:rsid w:val="003552DE"/>
    <w:rsid w:val="00356963"/>
    <w:rsid w:val="00357190"/>
    <w:rsid w:val="00357752"/>
    <w:rsid w:val="00357CF7"/>
    <w:rsid w:val="00360268"/>
    <w:rsid w:val="003606E7"/>
    <w:rsid w:val="003611A4"/>
    <w:rsid w:val="00361296"/>
    <w:rsid w:val="00361ED8"/>
    <w:rsid w:val="003632D7"/>
    <w:rsid w:val="00363A63"/>
    <w:rsid w:val="00363CE7"/>
    <w:rsid w:val="003641DA"/>
    <w:rsid w:val="0036455D"/>
    <w:rsid w:val="003649EC"/>
    <w:rsid w:val="00364EFD"/>
    <w:rsid w:val="00365628"/>
    <w:rsid w:val="00366605"/>
    <w:rsid w:val="00366B17"/>
    <w:rsid w:val="00366EDA"/>
    <w:rsid w:val="003673B6"/>
    <w:rsid w:val="00367D6A"/>
    <w:rsid w:val="00370717"/>
    <w:rsid w:val="00371874"/>
    <w:rsid w:val="0037277B"/>
    <w:rsid w:val="003729C8"/>
    <w:rsid w:val="00373BBC"/>
    <w:rsid w:val="00374377"/>
    <w:rsid w:val="003752E1"/>
    <w:rsid w:val="0037597E"/>
    <w:rsid w:val="0037715E"/>
    <w:rsid w:val="003771B0"/>
    <w:rsid w:val="00377A2B"/>
    <w:rsid w:val="0038070D"/>
    <w:rsid w:val="003808AA"/>
    <w:rsid w:val="003808B0"/>
    <w:rsid w:val="00380A1A"/>
    <w:rsid w:val="00380E8A"/>
    <w:rsid w:val="00382191"/>
    <w:rsid w:val="00382D1F"/>
    <w:rsid w:val="00382D3C"/>
    <w:rsid w:val="00382DB4"/>
    <w:rsid w:val="00383DB0"/>
    <w:rsid w:val="00384D03"/>
    <w:rsid w:val="00385177"/>
    <w:rsid w:val="003856E1"/>
    <w:rsid w:val="00385F1B"/>
    <w:rsid w:val="00386112"/>
    <w:rsid w:val="00386BD8"/>
    <w:rsid w:val="003870F4"/>
    <w:rsid w:val="003871A6"/>
    <w:rsid w:val="0038780A"/>
    <w:rsid w:val="00387841"/>
    <w:rsid w:val="00387F2B"/>
    <w:rsid w:val="0039080D"/>
    <w:rsid w:val="003908FA"/>
    <w:rsid w:val="00390D09"/>
    <w:rsid w:val="00390DFF"/>
    <w:rsid w:val="00391BB0"/>
    <w:rsid w:val="00392E23"/>
    <w:rsid w:val="00393966"/>
    <w:rsid w:val="00393A70"/>
    <w:rsid w:val="00393E67"/>
    <w:rsid w:val="003945B3"/>
    <w:rsid w:val="0039466C"/>
    <w:rsid w:val="00394815"/>
    <w:rsid w:val="00394826"/>
    <w:rsid w:val="003954B6"/>
    <w:rsid w:val="00395AF3"/>
    <w:rsid w:val="003966CA"/>
    <w:rsid w:val="00396E44"/>
    <w:rsid w:val="00397374"/>
    <w:rsid w:val="003A0178"/>
    <w:rsid w:val="003A1AEF"/>
    <w:rsid w:val="003A1BAC"/>
    <w:rsid w:val="003A2E78"/>
    <w:rsid w:val="003A3377"/>
    <w:rsid w:val="003A3B68"/>
    <w:rsid w:val="003A3BF8"/>
    <w:rsid w:val="003A5303"/>
    <w:rsid w:val="003A57A8"/>
    <w:rsid w:val="003A5C90"/>
    <w:rsid w:val="003A619F"/>
    <w:rsid w:val="003A63DD"/>
    <w:rsid w:val="003A717A"/>
    <w:rsid w:val="003A77C3"/>
    <w:rsid w:val="003A7E0C"/>
    <w:rsid w:val="003B0B32"/>
    <w:rsid w:val="003B0D5A"/>
    <w:rsid w:val="003B0F52"/>
    <w:rsid w:val="003B1196"/>
    <w:rsid w:val="003B2A8F"/>
    <w:rsid w:val="003B42BC"/>
    <w:rsid w:val="003B4722"/>
    <w:rsid w:val="003B4BF5"/>
    <w:rsid w:val="003B5730"/>
    <w:rsid w:val="003B6368"/>
    <w:rsid w:val="003B6937"/>
    <w:rsid w:val="003B6DB2"/>
    <w:rsid w:val="003B79CA"/>
    <w:rsid w:val="003B7A47"/>
    <w:rsid w:val="003B7E54"/>
    <w:rsid w:val="003C0305"/>
    <w:rsid w:val="003C0C20"/>
    <w:rsid w:val="003C230A"/>
    <w:rsid w:val="003C2569"/>
    <w:rsid w:val="003C29E2"/>
    <w:rsid w:val="003C31C2"/>
    <w:rsid w:val="003C339C"/>
    <w:rsid w:val="003C3618"/>
    <w:rsid w:val="003C36E3"/>
    <w:rsid w:val="003C4074"/>
    <w:rsid w:val="003C464E"/>
    <w:rsid w:val="003C5943"/>
    <w:rsid w:val="003C606C"/>
    <w:rsid w:val="003C60D2"/>
    <w:rsid w:val="003C638D"/>
    <w:rsid w:val="003C6B7D"/>
    <w:rsid w:val="003D04D6"/>
    <w:rsid w:val="003D059B"/>
    <w:rsid w:val="003D0769"/>
    <w:rsid w:val="003D0C6F"/>
    <w:rsid w:val="003D0CD3"/>
    <w:rsid w:val="003D13A4"/>
    <w:rsid w:val="003D14EB"/>
    <w:rsid w:val="003D1A82"/>
    <w:rsid w:val="003D42D1"/>
    <w:rsid w:val="003D464D"/>
    <w:rsid w:val="003D4950"/>
    <w:rsid w:val="003D4B51"/>
    <w:rsid w:val="003D548B"/>
    <w:rsid w:val="003D54A5"/>
    <w:rsid w:val="003D5681"/>
    <w:rsid w:val="003D6E14"/>
    <w:rsid w:val="003D70E4"/>
    <w:rsid w:val="003D736C"/>
    <w:rsid w:val="003D7CC7"/>
    <w:rsid w:val="003D7D5C"/>
    <w:rsid w:val="003E00F8"/>
    <w:rsid w:val="003E0DDA"/>
    <w:rsid w:val="003E1BB2"/>
    <w:rsid w:val="003E1D3B"/>
    <w:rsid w:val="003E21B8"/>
    <w:rsid w:val="003E241F"/>
    <w:rsid w:val="003E2448"/>
    <w:rsid w:val="003E27E4"/>
    <w:rsid w:val="003E299B"/>
    <w:rsid w:val="003E2A15"/>
    <w:rsid w:val="003E429C"/>
    <w:rsid w:val="003E4740"/>
    <w:rsid w:val="003E4B6D"/>
    <w:rsid w:val="003E5765"/>
    <w:rsid w:val="003E5EA6"/>
    <w:rsid w:val="003E6B3C"/>
    <w:rsid w:val="003E6C6F"/>
    <w:rsid w:val="003E7635"/>
    <w:rsid w:val="003F1DD5"/>
    <w:rsid w:val="003F31D0"/>
    <w:rsid w:val="003F38B5"/>
    <w:rsid w:val="003F4181"/>
    <w:rsid w:val="003F50EA"/>
    <w:rsid w:val="003F5223"/>
    <w:rsid w:val="003F532F"/>
    <w:rsid w:val="003F6156"/>
    <w:rsid w:val="003F62CE"/>
    <w:rsid w:val="003F6D99"/>
    <w:rsid w:val="003F7811"/>
    <w:rsid w:val="003F7D8E"/>
    <w:rsid w:val="00400355"/>
    <w:rsid w:val="00400A86"/>
    <w:rsid w:val="004010B1"/>
    <w:rsid w:val="00402E83"/>
    <w:rsid w:val="004030B9"/>
    <w:rsid w:val="00403598"/>
    <w:rsid w:val="0040362B"/>
    <w:rsid w:val="00403769"/>
    <w:rsid w:val="00404306"/>
    <w:rsid w:val="00404EA7"/>
    <w:rsid w:val="00405637"/>
    <w:rsid w:val="004058A4"/>
    <w:rsid w:val="004058A8"/>
    <w:rsid w:val="00405B16"/>
    <w:rsid w:val="00410364"/>
    <w:rsid w:val="004111E3"/>
    <w:rsid w:val="004124B2"/>
    <w:rsid w:val="00412818"/>
    <w:rsid w:val="00412A73"/>
    <w:rsid w:val="00412D6A"/>
    <w:rsid w:val="00413868"/>
    <w:rsid w:val="00414B37"/>
    <w:rsid w:val="00415155"/>
    <w:rsid w:val="00415206"/>
    <w:rsid w:val="004160A7"/>
    <w:rsid w:val="00416D64"/>
    <w:rsid w:val="004176A6"/>
    <w:rsid w:val="0042036E"/>
    <w:rsid w:val="00420FAC"/>
    <w:rsid w:val="00421978"/>
    <w:rsid w:val="00422112"/>
    <w:rsid w:val="00424951"/>
    <w:rsid w:val="00424EA9"/>
    <w:rsid w:val="00425006"/>
    <w:rsid w:val="004250DC"/>
    <w:rsid w:val="00425A0D"/>
    <w:rsid w:val="00426EA6"/>
    <w:rsid w:val="00427C41"/>
    <w:rsid w:val="00427D3A"/>
    <w:rsid w:val="00430CF6"/>
    <w:rsid w:val="00431225"/>
    <w:rsid w:val="00431574"/>
    <w:rsid w:val="00432207"/>
    <w:rsid w:val="004322D3"/>
    <w:rsid w:val="00432473"/>
    <w:rsid w:val="004327D9"/>
    <w:rsid w:val="00432810"/>
    <w:rsid w:val="00432E06"/>
    <w:rsid w:val="004331D5"/>
    <w:rsid w:val="00433987"/>
    <w:rsid w:val="00434CB3"/>
    <w:rsid w:val="004352FA"/>
    <w:rsid w:val="004354FE"/>
    <w:rsid w:val="00435CBA"/>
    <w:rsid w:val="00436305"/>
    <w:rsid w:val="00436BF8"/>
    <w:rsid w:val="00437A67"/>
    <w:rsid w:val="004403DE"/>
    <w:rsid w:val="0044049F"/>
    <w:rsid w:val="004408F6"/>
    <w:rsid w:val="00441EBD"/>
    <w:rsid w:val="00442A95"/>
    <w:rsid w:val="00442F57"/>
    <w:rsid w:val="0044339A"/>
    <w:rsid w:val="004448D6"/>
    <w:rsid w:val="00444AEF"/>
    <w:rsid w:val="00444BC1"/>
    <w:rsid w:val="00444C0C"/>
    <w:rsid w:val="00444D69"/>
    <w:rsid w:val="00445414"/>
    <w:rsid w:val="00445742"/>
    <w:rsid w:val="00445FF8"/>
    <w:rsid w:val="004463D3"/>
    <w:rsid w:val="00446B0C"/>
    <w:rsid w:val="00446B15"/>
    <w:rsid w:val="00447B16"/>
    <w:rsid w:val="00447DF3"/>
    <w:rsid w:val="00447E6D"/>
    <w:rsid w:val="0045058B"/>
    <w:rsid w:val="00450F75"/>
    <w:rsid w:val="00451093"/>
    <w:rsid w:val="00452F03"/>
    <w:rsid w:val="00453067"/>
    <w:rsid w:val="004537DA"/>
    <w:rsid w:val="00453B7B"/>
    <w:rsid w:val="00453C91"/>
    <w:rsid w:val="00454031"/>
    <w:rsid w:val="00454D3B"/>
    <w:rsid w:val="00454E55"/>
    <w:rsid w:val="0045517A"/>
    <w:rsid w:val="004567A8"/>
    <w:rsid w:val="004567D4"/>
    <w:rsid w:val="00456ACE"/>
    <w:rsid w:val="004571F4"/>
    <w:rsid w:val="004574B9"/>
    <w:rsid w:val="00457942"/>
    <w:rsid w:val="004579BC"/>
    <w:rsid w:val="00457B79"/>
    <w:rsid w:val="00460000"/>
    <w:rsid w:val="0046059F"/>
    <w:rsid w:val="00460D2F"/>
    <w:rsid w:val="00460FF3"/>
    <w:rsid w:val="00461049"/>
    <w:rsid w:val="00461441"/>
    <w:rsid w:val="004614B3"/>
    <w:rsid w:val="00461B5F"/>
    <w:rsid w:val="00462667"/>
    <w:rsid w:val="004631DA"/>
    <w:rsid w:val="00463368"/>
    <w:rsid w:val="004633EC"/>
    <w:rsid w:val="00463B18"/>
    <w:rsid w:val="00463B2E"/>
    <w:rsid w:val="00463B3F"/>
    <w:rsid w:val="00464DFC"/>
    <w:rsid w:val="004660B3"/>
    <w:rsid w:val="004665ED"/>
    <w:rsid w:val="00466740"/>
    <w:rsid w:val="0046742D"/>
    <w:rsid w:val="0046779F"/>
    <w:rsid w:val="0046791D"/>
    <w:rsid w:val="00471EAF"/>
    <w:rsid w:val="004726F3"/>
    <w:rsid w:val="00472A25"/>
    <w:rsid w:val="00472C35"/>
    <w:rsid w:val="00473138"/>
    <w:rsid w:val="004731A9"/>
    <w:rsid w:val="0047329B"/>
    <w:rsid w:val="00473B8F"/>
    <w:rsid w:val="00474D8E"/>
    <w:rsid w:val="0047516B"/>
    <w:rsid w:val="00475BA7"/>
    <w:rsid w:val="004769B5"/>
    <w:rsid w:val="0047731E"/>
    <w:rsid w:val="0048008D"/>
    <w:rsid w:val="00480AE7"/>
    <w:rsid w:val="0048148B"/>
    <w:rsid w:val="00481740"/>
    <w:rsid w:val="00482035"/>
    <w:rsid w:val="0048253F"/>
    <w:rsid w:val="00482F9E"/>
    <w:rsid w:val="00483212"/>
    <w:rsid w:val="0048479C"/>
    <w:rsid w:val="00484B30"/>
    <w:rsid w:val="00484E12"/>
    <w:rsid w:val="004852F1"/>
    <w:rsid w:val="0048550E"/>
    <w:rsid w:val="00485E1C"/>
    <w:rsid w:val="00485FF5"/>
    <w:rsid w:val="00486D41"/>
    <w:rsid w:val="00486FCF"/>
    <w:rsid w:val="00487313"/>
    <w:rsid w:val="004876BE"/>
    <w:rsid w:val="004876C5"/>
    <w:rsid w:val="00490AC8"/>
    <w:rsid w:val="0049142B"/>
    <w:rsid w:val="004923AB"/>
    <w:rsid w:val="004929DD"/>
    <w:rsid w:val="00493BC0"/>
    <w:rsid w:val="00493CD5"/>
    <w:rsid w:val="00493F09"/>
    <w:rsid w:val="004947FA"/>
    <w:rsid w:val="00494BA3"/>
    <w:rsid w:val="00494F7B"/>
    <w:rsid w:val="00494FC6"/>
    <w:rsid w:val="004951A3"/>
    <w:rsid w:val="00495818"/>
    <w:rsid w:val="00495E52"/>
    <w:rsid w:val="00496E5E"/>
    <w:rsid w:val="00497456"/>
    <w:rsid w:val="0049766B"/>
    <w:rsid w:val="00497B9E"/>
    <w:rsid w:val="004A06FA"/>
    <w:rsid w:val="004A1893"/>
    <w:rsid w:val="004A3014"/>
    <w:rsid w:val="004A3AB4"/>
    <w:rsid w:val="004A49AF"/>
    <w:rsid w:val="004A5223"/>
    <w:rsid w:val="004A67FA"/>
    <w:rsid w:val="004A68EA"/>
    <w:rsid w:val="004A6BB7"/>
    <w:rsid w:val="004A7459"/>
    <w:rsid w:val="004A7719"/>
    <w:rsid w:val="004B090C"/>
    <w:rsid w:val="004B0D2A"/>
    <w:rsid w:val="004B137A"/>
    <w:rsid w:val="004B1832"/>
    <w:rsid w:val="004B22E0"/>
    <w:rsid w:val="004B2697"/>
    <w:rsid w:val="004B35F5"/>
    <w:rsid w:val="004B43A9"/>
    <w:rsid w:val="004B4479"/>
    <w:rsid w:val="004B44B2"/>
    <w:rsid w:val="004B572E"/>
    <w:rsid w:val="004B5CF9"/>
    <w:rsid w:val="004B5D92"/>
    <w:rsid w:val="004B606A"/>
    <w:rsid w:val="004B6498"/>
    <w:rsid w:val="004B6E17"/>
    <w:rsid w:val="004B6E33"/>
    <w:rsid w:val="004B7C6C"/>
    <w:rsid w:val="004C0540"/>
    <w:rsid w:val="004C0A69"/>
    <w:rsid w:val="004C0ADE"/>
    <w:rsid w:val="004C1221"/>
    <w:rsid w:val="004C1463"/>
    <w:rsid w:val="004C1F19"/>
    <w:rsid w:val="004C205A"/>
    <w:rsid w:val="004C2446"/>
    <w:rsid w:val="004C336A"/>
    <w:rsid w:val="004C3819"/>
    <w:rsid w:val="004C38C9"/>
    <w:rsid w:val="004C4110"/>
    <w:rsid w:val="004C4160"/>
    <w:rsid w:val="004C4D50"/>
    <w:rsid w:val="004C52C7"/>
    <w:rsid w:val="004C6C22"/>
    <w:rsid w:val="004C6F01"/>
    <w:rsid w:val="004C700E"/>
    <w:rsid w:val="004D089A"/>
    <w:rsid w:val="004D253E"/>
    <w:rsid w:val="004D2BE4"/>
    <w:rsid w:val="004D301C"/>
    <w:rsid w:val="004D3F30"/>
    <w:rsid w:val="004D699B"/>
    <w:rsid w:val="004D70C0"/>
    <w:rsid w:val="004E0DA9"/>
    <w:rsid w:val="004E17DC"/>
    <w:rsid w:val="004E1E50"/>
    <w:rsid w:val="004E259D"/>
    <w:rsid w:val="004E2EA4"/>
    <w:rsid w:val="004E3321"/>
    <w:rsid w:val="004E369D"/>
    <w:rsid w:val="004E3A44"/>
    <w:rsid w:val="004E3B58"/>
    <w:rsid w:val="004E4356"/>
    <w:rsid w:val="004E45C7"/>
    <w:rsid w:val="004E4684"/>
    <w:rsid w:val="004E4F60"/>
    <w:rsid w:val="004E515F"/>
    <w:rsid w:val="004E63D2"/>
    <w:rsid w:val="004E6783"/>
    <w:rsid w:val="004E6B64"/>
    <w:rsid w:val="004E6F1C"/>
    <w:rsid w:val="004E7C01"/>
    <w:rsid w:val="004E7E4B"/>
    <w:rsid w:val="004F0552"/>
    <w:rsid w:val="004F0625"/>
    <w:rsid w:val="004F0646"/>
    <w:rsid w:val="004F0F43"/>
    <w:rsid w:val="004F1D07"/>
    <w:rsid w:val="004F26B3"/>
    <w:rsid w:val="004F2B0F"/>
    <w:rsid w:val="004F33D2"/>
    <w:rsid w:val="004F41D3"/>
    <w:rsid w:val="004F45E2"/>
    <w:rsid w:val="004F7323"/>
    <w:rsid w:val="004F7890"/>
    <w:rsid w:val="0050037A"/>
    <w:rsid w:val="00500398"/>
    <w:rsid w:val="005007C3"/>
    <w:rsid w:val="00500896"/>
    <w:rsid w:val="00500E58"/>
    <w:rsid w:val="005010F1"/>
    <w:rsid w:val="00501A6B"/>
    <w:rsid w:val="00502228"/>
    <w:rsid w:val="005023C7"/>
    <w:rsid w:val="00502885"/>
    <w:rsid w:val="00503104"/>
    <w:rsid w:val="005038E4"/>
    <w:rsid w:val="005047E6"/>
    <w:rsid w:val="00504ADB"/>
    <w:rsid w:val="00504CE8"/>
    <w:rsid w:val="005056D5"/>
    <w:rsid w:val="00506007"/>
    <w:rsid w:val="00507B8B"/>
    <w:rsid w:val="005101E4"/>
    <w:rsid w:val="00510BB4"/>
    <w:rsid w:val="00510E99"/>
    <w:rsid w:val="00513174"/>
    <w:rsid w:val="00513526"/>
    <w:rsid w:val="00513B61"/>
    <w:rsid w:val="00513B9D"/>
    <w:rsid w:val="00513F27"/>
    <w:rsid w:val="0051412E"/>
    <w:rsid w:val="00514C83"/>
    <w:rsid w:val="0051582E"/>
    <w:rsid w:val="00515B2B"/>
    <w:rsid w:val="00516373"/>
    <w:rsid w:val="00516A0A"/>
    <w:rsid w:val="005178BB"/>
    <w:rsid w:val="00517D30"/>
    <w:rsid w:val="00520492"/>
    <w:rsid w:val="0052134A"/>
    <w:rsid w:val="0052177C"/>
    <w:rsid w:val="00521DC5"/>
    <w:rsid w:val="005231EF"/>
    <w:rsid w:val="005234BD"/>
    <w:rsid w:val="005241B4"/>
    <w:rsid w:val="005260AD"/>
    <w:rsid w:val="005278B6"/>
    <w:rsid w:val="00530068"/>
    <w:rsid w:val="00530C30"/>
    <w:rsid w:val="00530CD9"/>
    <w:rsid w:val="00530D7C"/>
    <w:rsid w:val="00530E55"/>
    <w:rsid w:val="00530EA3"/>
    <w:rsid w:val="00534A72"/>
    <w:rsid w:val="00534AD3"/>
    <w:rsid w:val="00534BE9"/>
    <w:rsid w:val="005353CE"/>
    <w:rsid w:val="00535F43"/>
    <w:rsid w:val="005363A5"/>
    <w:rsid w:val="00536B87"/>
    <w:rsid w:val="005370CD"/>
    <w:rsid w:val="005375C1"/>
    <w:rsid w:val="005416F0"/>
    <w:rsid w:val="005420EC"/>
    <w:rsid w:val="00542E1E"/>
    <w:rsid w:val="00542E53"/>
    <w:rsid w:val="00543783"/>
    <w:rsid w:val="00543BA7"/>
    <w:rsid w:val="00543C37"/>
    <w:rsid w:val="00544495"/>
    <w:rsid w:val="00545120"/>
    <w:rsid w:val="00545583"/>
    <w:rsid w:val="005457B3"/>
    <w:rsid w:val="0054624D"/>
    <w:rsid w:val="005469E4"/>
    <w:rsid w:val="0054752F"/>
    <w:rsid w:val="005477D2"/>
    <w:rsid w:val="00550C42"/>
    <w:rsid w:val="00553A75"/>
    <w:rsid w:val="005549FF"/>
    <w:rsid w:val="00555224"/>
    <w:rsid w:val="005558E1"/>
    <w:rsid w:val="00555A59"/>
    <w:rsid w:val="00556E87"/>
    <w:rsid w:val="00557C1D"/>
    <w:rsid w:val="00557FD3"/>
    <w:rsid w:val="005607BC"/>
    <w:rsid w:val="00560EC7"/>
    <w:rsid w:val="00560F67"/>
    <w:rsid w:val="00561219"/>
    <w:rsid w:val="0056199C"/>
    <w:rsid w:val="00562152"/>
    <w:rsid w:val="00563606"/>
    <w:rsid w:val="00563946"/>
    <w:rsid w:val="00563A66"/>
    <w:rsid w:val="00563E0D"/>
    <w:rsid w:val="00563F3C"/>
    <w:rsid w:val="005646DC"/>
    <w:rsid w:val="0056529E"/>
    <w:rsid w:val="0056534E"/>
    <w:rsid w:val="00566477"/>
    <w:rsid w:val="00567E39"/>
    <w:rsid w:val="00570327"/>
    <w:rsid w:val="0057066C"/>
    <w:rsid w:val="00570BF4"/>
    <w:rsid w:val="005712B6"/>
    <w:rsid w:val="00571352"/>
    <w:rsid w:val="00571674"/>
    <w:rsid w:val="005718F4"/>
    <w:rsid w:val="00571B4D"/>
    <w:rsid w:val="00571EF8"/>
    <w:rsid w:val="005725CE"/>
    <w:rsid w:val="00572636"/>
    <w:rsid w:val="00572FCD"/>
    <w:rsid w:val="00574506"/>
    <w:rsid w:val="0057559E"/>
    <w:rsid w:val="00575DF2"/>
    <w:rsid w:val="00575EAE"/>
    <w:rsid w:val="00576663"/>
    <w:rsid w:val="0057666A"/>
    <w:rsid w:val="00577AAE"/>
    <w:rsid w:val="00577F42"/>
    <w:rsid w:val="0058056D"/>
    <w:rsid w:val="00580BC1"/>
    <w:rsid w:val="00581C39"/>
    <w:rsid w:val="00582452"/>
    <w:rsid w:val="00583812"/>
    <w:rsid w:val="00583D2C"/>
    <w:rsid w:val="0058482B"/>
    <w:rsid w:val="00584D64"/>
    <w:rsid w:val="005852E6"/>
    <w:rsid w:val="00585545"/>
    <w:rsid w:val="00586080"/>
    <w:rsid w:val="00586268"/>
    <w:rsid w:val="005876EC"/>
    <w:rsid w:val="00590B8A"/>
    <w:rsid w:val="00590DFE"/>
    <w:rsid w:val="00592167"/>
    <w:rsid w:val="00592551"/>
    <w:rsid w:val="0059256D"/>
    <w:rsid w:val="00593727"/>
    <w:rsid w:val="00594308"/>
    <w:rsid w:val="0059478E"/>
    <w:rsid w:val="00595868"/>
    <w:rsid w:val="00595CE0"/>
    <w:rsid w:val="00595D17"/>
    <w:rsid w:val="00595DD1"/>
    <w:rsid w:val="00596A5A"/>
    <w:rsid w:val="005970DB"/>
    <w:rsid w:val="0059716B"/>
    <w:rsid w:val="005977D6"/>
    <w:rsid w:val="00597CCC"/>
    <w:rsid w:val="005A08AD"/>
    <w:rsid w:val="005A0944"/>
    <w:rsid w:val="005A094E"/>
    <w:rsid w:val="005A0A6E"/>
    <w:rsid w:val="005A0B78"/>
    <w:rsid w:val="005A0CCE"/>
    <w:rsid w:val="005A0D19"/>
    <w:rsid w:val="005A0DFC"/>
    <w:rsid w:val="005A1017"/>
    <w:rsid w:val="005A1D46"/>
    <w:rsid w:val="005A2EE9"/>
    <w:rsid w:val="005A2EF3"/>
    <w:rsid w:val="005A2FA3"/>
    <w:rsid w:val="005A3E44"/>
    <w:rsid w:val="005A4359"/>
    <w:rsid w:val="005A4761"/>
    <w:rsid w:val="005A64AF"/>
    <w:rsid w:val="005A6C4D"/>
    <w:rsid w:val="005A711E"/>
    <w:rsid w:val="005A7979"/>
    <w:rsid w:val="005A7BE2"/>
    <w:rsid w:val="005B016F"/>
    <w:rsid w:val="005B0CAB"/>
    <w:rsid w:val="005B198B"/>
    <w:rsid w:val="005B1E6E"/>
    <w:rsid w:val="005B1FD2"/>
    <w:rsid w:val="005B35FA"/>
    <w:rsid w:val="005B3974"/>
    <w:rsid w:val="005B77DB"/>
    <w:rsid w:val="005C02AE"/>
    <w:rsid w:val="005C06F7"/>
    <w:rsid w:val="005C0EAE"/>
    <w:rsid w:val="005C17F4"/>
    <w:rsid w:val="005C18CD"/>
    <w:rsid w:val="005C18F9"/>
    <w:rsid w:val="005C1E5F"/>
    <w:rsid w:val="005C419F"/>
    <w:rsid w:val="005C44D1"/>
    <w:rsid w:val="005C5FF1"/>
    <w:rsid w:val="005C631E"/>
    <w:rsid w:val="005C72B9"/>
    <w:rsid w:val="005D025B"/>
    <w:rsid w:val="005D027A"/>
    <w:rsid w:val="005D0A8E"/>
    <w:rsid w:val="005D0CC7"/>
    <w:rsid w:val="005D1B0B"/>
    <w:rsid w:val="005D1CFF"/>
    <w:rsid w:val="005D4DCC"/>
    <w:rsid w:val="005D4EC0"/>
    <w:rsid w:val="005D5A1C"/>
    <w:rsid w:val="005D5B24"/>
    <w:rsid w:val="005D6A3E"/>
    <w:rsid w:val="005D6D6C"/>
    <w:rsid w:val="005D6E94"/>
    <w:rsid w:val="005D72D4"/>
    <w:rsid w:val="005E01A6"/>
    <w:rsid w:val="005E01BA"/>
    <w:rsid w:val="005E0254"/>
    <w:rsid w:val="005E2FAA"/>
    <w:rsid w:val="005E3F64"/>
    <w:rsid w:val="005E4381"/>
    <w:rsid w:val="005E4D24"/>
    <w:rsid w:val="005E6394"/>
    <w:rsid w:val="005E7343"/>
    <w:rsid w:val="005E781D"/>
    <w:rsid w:val="005E78A9"/>
    <w:rsid w:val="005E7D93"/>
    <w:rsid w:val="005F020D"/>
    <w:rsid w:val="005F048C"/>
    <w:rsid w:val="005F07FD"/>
    <w:rsid w:val="005F088E"/>
    <w:rsid w:val="005F08E3"/>
    <w:rsid w:val="005F142D"/>
    <w:rsid w:val="005F23AB"/>
    <w:rsid w:val="005F2783"/>
    <w:rsid w:val="005F2A48"/>
    <w:rsid w:val="005F2CB1"/>
    <w:rsid w:val="005F2D06"/>
    <w:rsid w:val="005F37EF"/>
    <w:rsid w:val="005F44EE"/>
    <w:rsid w:val="005F49FE"/>
    <w:rsid w:val="005F4D92"/>
    <w:rsid w:val="005F6754"/>
    <w:rsid w:val="005F6977"/>
    <w:rsid w:val="005F71A2"/>
    <w:rsid w:val="006011C2"/>
    <w:rsid w:val="0060186C"/>
    <w:rsid w:val="00602CFB"/>
    <w:rsid w:val="00603282"/>
    <w:rsid w:val="00603506"/>
    <w:rsid w:val="00603526"/>
    <w:rsid w:val="00604002"/>
    <w:rsid w:val="0060434D"/>
    <w:rsid w:val="00604776"/>
    <w:rsid w:val="00606452"/>
    <w:rsid w:val="0060693F"/>
    <w:rsid w:val="00606A30"/>
    <w:rsid w:val="00606C8D"/>
    <w:rsid w:val="00610086"/>
    <w:rsid w:val="00610580"/>
    <w:rsid w:val="006107AF"/>
    <w:rsid w:val="00611A5B"/>
    <w:rsid w:val="00612B13"/>
    <w:rsid w:val="00612C9E"/>
    <w:rsid w:val="00612FA6"/>
    <w:rsid w:val="00615422"/>
    <w:rsid w:val="00615D40"/>
    <w:rsid w:val="0061706A"/>
    <w:rsid w:val="006179FE"/>
    <w:rsid w:val="00620155"/>
    <w:rsid w:val="0062071A"/>
    <w:rsid w:val="00621014"/>
    <w:rsid w:val="006216F2"/>
    <w:rsid w:val="006218CB"/>
    <w:rsid w:val="00621DA8"/>
    <w:rsid w:val="00622182"/>
    <w:rsid w:val="0062256A"/>
    <w:rsid w:val="00622740"/>
    <w:rsid w:val="00622EA1"/>
    <w:rsid w:val="006236E5"/>
    <w:rsid w:val="0062380B"/>
    <w:rsid w:val="006242B5"/>
    <w:rsid w:val="006249EC"/>
    <w:rsid w:val="00624CB2"/>
    <w:rsid w:val="00624DEF"/>
    <w:rsid w:val="00624FED"/>
    <w:rsid w:val="006257F8"/>
    <w:rsid w:val="00625954"/>
    <w:rsid w:val="00625DF1"/>
    <w:rsid w:val="0062616D"/>
    <w:rsid w:val="0062692C"/>
    <w:rsid w:val="00627F94"/>
    <w:rsid w:val="00630E33"/>
    <w:rsid w:val="006320F9"/>
    <w:rsid w:val="006320FD"/>
    <w:rsid w:val="006323D3"/>
    <w:rsid w:val="00633C41"/>
    <w:rsid w:val="00636325"/>
    <w:rsid w:val="006369A2"/>
    <w:rsid w:val="00636E56"/>
    <w:rsid w:val="0063772A"/>
    <w:rsid w:val="00637C41"/>
    <w:rsid w:val="00637F58"/>
    <w:rsid w:val="00640730"/>
    <w:rsid w:val="0064133C"/>
    <w:rsid w:val="00642125"/>
    <w:rsid w:val="0064295B"/>
    <w:rsid w:val="00642EF5"/>
    <w:rsid w:val="00643639"/>
    <w:rsid w:val="00643B71"/>
    <w:rsid w:val="0064459B"/>
    <w:rsid w:val="00644C3E"/>
    <w:rsid w:val="00645218"/>
    <w:rsid w:val="006454E6"/>
    <w:rsid w:val="006460BE"/>
    <w:rsid w:val="006468CD"/>
    <w:rsid w:val="00647A6A"/>
    <w:rsid w:val="0065006C"/>
    <w:rsid w:val="006500A3"/>
    <w:rsid w:val="00650701"/>
    <w:rsid w:val="006511DD"/>
    <w:rsid w:val="0065153E"/>
    <w:rsid w:val="00652AF3"/>
    <w:rsid w:val="00652E09"/>
    <w:rsid w:val="0065310A"/>
    <w:rsid w:val="006535CE"/>
    <w:rsid w:val="0065388D"/>
    <w:rsid w:val="00654535"/>
    <w:rsid w:val="00654CEA"/>
    <w:rsid w:val="00654DAD"/>
    <w:rsid w:val="00654FC8"/>
    <w:rsid w:val="006550BB"/>
    <w:rsid w:val="00655174"/>
    <w:rsid w:val="0065548C"/>
    <w:rsid w:val="00655949"/>
    <w:rsid w:val="0065608D"/>
    <w:rsid w:val="006568D8"/>
    <w:rsid w:val="006569AA"/>
    <w:rsid w:val="0065713D"/>
    <w:rsid w:val="00657C8E"/>
    <w:rsid w:val="00660736"/>
    <w:rsid w:val="00660D5C"/>
    <w:rsid w:val="00661233"/>
    <w:rsid w:val="0066177F"/>
    <w:rsid w:val="006618B2"/>
    <w:rsid w:val="006619DD"/>
    <w:rsid w:val="00661DAB"/>
    <w:rsid w:val="00662227"/>
    <w:rsid w:val="00662FDD"/>
    <w:rsid w:val="00663163"/>
    <w:rsid w:val="00663D6C"/>
    <w:rsid w:val="0066400F"/>
    <w:rsid w:val="00664BCE"/>
    <w:rsid w:val="00664E3C"/>
    <w:rsid w:val="00666338"/>
    <w:rsid w:val="00666F1A"/>
    <w:rsid w:val="00666F59"/>
    <w:rsid w:val="0066740E"/>
    <w:rsid w:val="006674B3"/>
    <w:rsid w:val="00667B41"/>
    <w:rsid w:val="0067006A"/>
    <w:rsid w:val="00670C8F"/>
    <w:rsid w:val="00670DCF"/>
    <w:rsid w:val="00670EE7"/>
    <w:rsid w:val="0067106B"/>
    <w:rsid w:val="0067122D"/>
    <w:rsid w:val="00672370"/>
    <w:rsid w:val="0067390E"/>
    <w:rsid w:val="0067403E"/>
    <w:rsid w:val="00674184"/>
    <w:rsid w:val="006745FB"/>
    <w:rsid w:val="0067470D"/>
    <w:rsid w:val="00674A0B"/>
    <w:rsid w:val="00675229"/>
    <w:rsid w:val="00675FFC"/>
    <w:rsid w:val="00676827"/>
    <w:rsid w:val="006770E2"/>
    <w:rsid w:val="00677245"/>
    <w:rsid w:val="006776DD"/>
    <w:rsid w:val="00680547"/>
    <w:rsid w:val="00680B95"/>
    <w:rsid w:val="00681097"/>
    <w:rsid w:val="006814A1"/>
    <w:rsid w:val="006818DE"/>
    <w:rsid w:val="00682DE9"/>
    <w:rsid w:val="006837BF"/>
    <w:rsid w:val="00683910"/>
    <w:rsid w:val="00684EC6"/>
    <w:rsid w:val="00685207"/>
    <w:rsid w:val="006853B3"/>
    <w:rsid w:val="006854C6"/>
    <w:rsid w:val="006854CB"/>
    <w:rsid w:val="00687124"/>
    <w:rsid w:val="006878AE"/>
    <w:rsid w:val="00687BEE"/>
    <w:rsid w:val="00690001"/>
    <w:rsid w:val="00690296"/>
    <w:rsid w:val="0069060E"/>
    <w:rsid w:val="00690C10"/>
    <w:rsid w:val="006917D8"/>
    <w:rsid w:val="00691E26"/>
    <w:rsid w:val="00692E68"/>
    <w:rsid w:val="0069341C"/>
    <w:rsid w:val="00693EE3"/>
    <w:rsid w:val="0069466F"/>
    <w:rsid w:val="00694C9E"/>
    <w:rsid w:val="00695009"/>
    <w:rsid w:val="00695171"/>
    <w:rsid w:val="00695DC1"/>
    <w:rsid w:val="00696999"/>
    <w:rsid w:val="00696EC2"/>
    <w:rsid w:val="00697855"/>
    <w:rsid w:val="00697C7D"/>
    <w:rsid w:val="006A19C8"/>
    <w:rsid w:val="006A1BD9"/>
    <w:rsid w:val="006A22BA"/>
    <w:rsid w:val="006A27D8"/>
    <w:rsid w:val="006A27D9"/>
    <w:rsid w:val="006A41E3"/>
    <w:rsid w:val="006A4A31"/>
    <w:rsid w:val="006A4C2B"/>
    <w:rsid w:val="006A4D3B"/>
    <w:rsid w:val="006A4DC4"/>
    <w:rsid w:val="006A5437"/>
    <w:rsid w:val="006A60D5"/>
    <w:rsid w:val="006A613F"/>
    <w:rsid w:val="006A72F2"/>
    <w:rsid w:val="006A73F6"/>
    <w:rsid w:val="006A7895"/>
    <w:rsid w:val="006B01A8"/>
    <w:rsid w:val="006B2AD1"/>
    <w:rsid w:val="006B3ED3"/>
    <w:rsid w:val="006B41DB"/>
    <w:rsid w:val="006B549F"/>
    <w:rsid w:val="006B5F3E"/>
    <w:rsid w:val="006B6884"/>
    <w:rsid w:val="006B6F01"/>
    <w:rsid w:val="006B7BDA"/>
    <w:rsid w:val="006B7E91"/>
    <w:rsid w:val="006C003F"/>
    <w:rsid w:val="006C0A98"/>
    <w:rsid w:val="006C0AC6"/>
    <w:rsid w:val="006C1093"/>
    <w:rsid w:val="006C1326"/>
    <w:rsid w:val="006C18F5"/>
    <w:rsid w:val="006C1FD6"/>
    <w:rsid w:val="006C24D0"/>
    <w:rsid w:val="006C2D05"/>
    <w:rsid w:val="006C3BB0"/>
    <w:rsid w:val="006C4285"/>
    <w:rsid w:val="006C43CA"/>
    <w:rsid w:val="006C5AE8"/>
    <w:rsid w:val="006C5FED"/>
    <w:rsid w:val="006D00AC"/>
    <w:rsid w:val="006D0417"/>
    <w:rsid w:val="006D12B5"/>
    <w:rsid w:val="006D37C7"/>
    <w:rsid w:val="006D394B"/>
    <w:rsid w:val="006D4779"/>
    <w:rsid w:val="006D4BF9"/>
    <w:rsid w:val="006D6093"/>
    <w:rsid w:val="006D6177"/>
    <w:rsid w:val="006D7079"/>
    <w:rsid w:val="006E0A4F"/>
    <w:rsid w:val="006E1281"/>
    <w:rsid w:val="006E14F3"/>
    <w:rsid w:val="006E1733"/>
    <w:rsid w:val="006E2C23"/>
    <w:rsid w:val="006E2E6C"/>
    <w:rsid w:val="006E2FDA"/>
    <w:rsid w:val="006E3D19"/>
    <w:rsid w:val="006E4041"/>
    <w:rsid w:val="006E4B95"/>
    <w:rsid w:val="006E4CCF"/>
    <w:rsid w:val="006E4E84"/>
    <w:rsid w:val="006E503B"/>
    <w:rsid w:val="006E5222"/>
    <w:rsid w:val="006E5B6A"/>
    <w:rsid w:val="006E65A4"/>
    <w:rsid w:val="006E7134"/>
    <w:rsid w:val="006F139F"/>
    <w:rsid w:val="006F156A"/>
    <w:rsid w:val="006F1937"/>
    <w:rsid w:val="006F1D48"/>
    <w:rsid w:val="006F20A6"/>
    <w:rsid w:val="006F28D8"/>
    <w:rsid w:val="006F33A3"/>
    <w:rsid w:val="006F49B6"/>
    <w:rsid w:val="006F4CCF"/>
    <w:rsid w:val="006F4DAA"/>
    <w:rsid w:val="006F55F7"/>
    <w:rsid w:val="006F59C2"/>
    <w:rsid w:val="006F71CB"/>
    <w:rsid w:val="006F74D9"/>
    <w:rsid w:val="006F751F"/>
    <w:rsid w:val="006F79A1"/>
    <w:rsid w:val="006F7A24"/>
    <w:rsid w:val="006F7D6F"/>
    <w:rsid w:val="00700C7A"/>
    <w:rsid w:val="007015B6"/>
    <w:rsid w:val="00701888"/>
    <w:rsid w:val="007019AA"/>
    <w:rsid w:val="0070312C"/>
    <w:rsid w:val="00703687"/>
    <w:rsid w:val="00703B4D"/>
    <w:rsid w:val="00704DB4"/>
    <w:rsid w:val="007054E9"/>
    <w:rsid w:val="0070584D"/>
    <w:rsid w:val="007061A2"/>
    <w:rsid w:val="007063A1"/>
    <w:rsid w:val="007068BD"/>
    <w:rsid w:val="00710181"/>
    <w:rsid w:val="007102E0"/>
    <w:rsid w:val="00711659"/>
    <w:rsid w:val="00711CE4"/>
    <w:rsid w:val="00711F70"/>
    <w:rsid w:val="007121C8"/>
    <w:rsid w:val="007128D9"/>
    <w:rsid w:val="007129F4"/>
    <w:rsid w:val="00712BD6"/>
    <w:rsid w:val="00713005"/>
    <w:rsid w:val="0071311A"/>
    <w:rsid w:val="007131F5"/>
    <w:rsid w:val="00713AF1"/>
    <w:rsid w:val="00713BAF"/>
    <w:rsid w:val="00713D3E"/>
    <w:rsid w:val="00714EE3"/>
    <w:rsid w:val="0071525F"/>
    <w:rsid w:val="00717151"/>
    <w:rsid w:val="007173EE"/>
    <w:rsid w:val="00717CFB"/>
    <w:rsid w:val="007202DD"/>
    <w:rsid w:val="007207AC"/>
    <w:rsid w:val="00720D2F"/>
    <w:rsid w:val="00722372"/>
    <w:rsid w:val="00723921"/>
    <w:rsid w:val="00723C4D"/>
    <w:rsid w:val="00724C64"/>
    <w:rsid w:val="00725545"/>
    <w:rsid w:val="007257EF"/>
    <w:rsid w:val="00725944"/>
    <w:rsid w:val="00725EA1"/>
    <w:rsid w:val="007262C1"/>
    <w:rsid w:val="00726A1C"/>
    <w:rsid w:val="00726CFB"/>
    <w:rsid w:val="00726DB0"/>
    <w:rsid w:val="007278FB"/>
    <w:rsid w:val="00727EB5"/>
    <w:rsid w:val="007300AF"/>
    <w:rsid w:val="00730972"/>
    <w:rsid w:val="00730DAF"/>
    <w:rsid w:val="00731271"/>
    <w:rsid w:val="007316CD"/>
    <w:rsid w:val="007328D6"/>
    <w:rsid w:val="00732DC4"/>
    <w:rsid w:val="00733BD7"/>
    <w:rsid w:val="0073596A"/>
    <w:rsid w:val="00736518"/>
    <w:rsid w:val="007365B9"/>
    <w:rsid w:val="0073774F"/>
    <w:rsid w:val="00740742"/>
    <w:rsid w:val="007419F2"/>
    <w:rsid w:val="0074292B"/>
    <w:rsid w:val="0074298B"/>
    <w:rsid w:val="00743C5A"/>
    <w:rsid w:val="00745CD6"/>
    <w:rsid w:val="007469C6"/>
    <w:rsid w:val="00746A74"/>
    <w:rsid w:val="00746BFC"/>
    <w:rsid w:val="00746E2D"/>
    <w:rsid w:val="00746ECD"/>
    <w:rsid w:val="00750006"/>
    <w:rsid w:val="00750262"/>
    <w:rsid w:val="00750372"/>
    <w:rsid w:val="00750A7C"/>
    <w:rsid w:val="00751177"/>
    <w:rsid w:val="0075144E"/>
    <w:rsid w:val="007527B8"/>
    <w:rsid w:val="00753360"/>
    <w:rsid w:val="00753565"/>
    <w:rsid w:val="00753B2F"/>
    <w:rsid w:val="00755630"/>
    <w:rsid w:val="00755741"/>
    <w:rsid w:val="007561BF"/>
    <w:rsid w:val="00757BEF"/>
    <w:rsid w:val="00761CEB"/>
    <w:rsid w:val="00761FB7"/>
    <w:rsid w:val="007625AC"/>
    <w:rsid w:val="007628F9"/>
    <w:rsid w:val="00762953"/>
    <w:rsid w:val="00762B9E"/>
    <w:rsid w:val="00763164"/>
    <w:rsid w:val="0076359B"/>
    <w:rsid w:val="00763CE0"/>
    <w:rsid w:val="00763E00"/>
    <w:rsid w:val="007652E3"/>
    <w:rsid w:val="0076636A"/>
    <w:rsid w:val="007713D3"/>
    <w:rsid w:val="00771959"/>
    <w:rsid w:val="00771E9D"/>
    <w:rsid w:val="00772797"/>
    <w:rsid w:val="00772BFA"/>
    <w:rsid w:val="00773BEC"/>
    <w:rsid w:val="007744D3"/>
    <w:rsid w:val="0077481D"/>
    <w:rsid w:val="00774E4B"/>
    <w:rsid w:val="00774F30"/>
    <w:rsid w:val="00775640"/>
    <w:rsid w:val="00775AF1"/>
    <w:rsid w:val="00775F16"/>
    <w:rsid w:val="007761C2"/>
    <w:rsid w:val="007773DC"/>
    <w:rsid w:val="00777ACC"/>
    <w:rsid w:val="007800F7"/>
    <w:rsid w:val="00780FE6"/>
    <w:rsid w:val="00781842"/>
    <w:rsid w:val="007818F0"/>
    <w:rsid w:val="0078232E"/>
    <w:rsid w:val="007823CC"/>
    <w:rsid w:val="0078322F"/>
    <w:rsid w:val="007834A4"/>
    <w:rsid w:val="00783D2A"/>
    <w:rsid w:val="00785C85"/>
    <w:rsid w:val="00785FAC"/>
    <w:rsid w:val="00786104"/>
    <w:rsid w:val="00786533"/>
    <w:rsid w:val="007867BE"/>
    <w:rsid w:val="007904CA"/>
    <w:rsid w:val="00791E11"/>
    <w:rsid w:val="007922BD"/>
    <w:rsid w:val="00792312"/>
    <w:rsid w:val="0079264C"/>
    <w:rsid w:val="00792CEE"/>
    <w:rsid w:val="00793219"/>
    <w:rsid w:val="00793D17"/>
    <w:rsid w:val="007947A2"/>
    <w:rsid w:val="00795E9C"/>
    <w:rsid w:val="0079621A"/>
    <w:rsid w:val="007967E3"/>
    <w:rsid w:val="007967EA"/>
    <w:rsid w:val="007A00CF"/>
    <w:rsid w:val="007A1835"/>
    <w:rsid w:val="007A1948"/>
    <w:rsid w:val="007A1D72"/>
    <w:rsid w:val="007A2F30"/>
    <w:rsid w:val="007A3065"/>
    <w:rsid w:val="007A3237"/>
    <w:rsid w:val="007A4674"/>
    <w:rsid w:val="007A487F"/>
    <w:rsid w:val="007A4B1E"/>
    <w:rsid w:val="007A5247"/>
    <w:rsid w:val="007A5954"/>
    <w:rsid w:val="007A5A24"/>
    <w:rsid w:val="007A6A3E"/>
    <w:rsid w:val="007B023F"/>
    <w:rsid w:val="007B12A6"/>
    <w:rsid w:val="007B19D3"/>
    <w:rsid w:val="007B2156"/>
    <w:rsid w:val="007B2BA4"/>
    <w:rsid w:val="007B3586"/>
    <w:rsid w:val="007B3816"/>
    <w:rsid w:val="007B4B94"/>
    <w:rsid w:val="007B5A5B"/>
    <w:rsid w:val="007B65E6"/>
    <w:rsid w:val="007B78FB"/>
    <w:rsid w:val="007C1978"/>
    <w:rsid w:val="007C1DDB"/>
    <w:rsid w:val="007C32A0"/>
    <w:rsid w:val="007C36EF"/>
    <w:rsid w:val="007C388E"/>
    <w:rsid w:val="007C3E4F"/>
    <w:rsid w:val="007C471C"/>
    <w:rsid w:val="007C4E9B"/>
    <w:rsid w:val="007C565A"/>
    <w:rsid w:val="007C616D"/>
    <w:rsid w:val="007C6E88"/>
    <w:rsid w:val="007C7414"/>
    <w:rsid w:val="007C7A7D"/>
    <w:rsid w:val="007C7AB6"/>
    <w:rsid w:val="007D01F8"/>
    <w:rsid w:val="007D110C"/>
    <w:rsid w:val="007D165E"/>
    <w:rsid w:val="007D18BD"/>
    <w:rsid w:val="007D228E"/>
    <w:rsid w:val="007D2F90"/>
    <w:rsid w:val="007D332E"/>
    <w:rsid w:val="007D35D2"/>
    <w:rsid w:val="007D47E4"/>
    <w:rsid w:val="007D4B13"/>
    <w:rsid w:val="007D4BAF"/>
    <w:rsid w:val="007D4FF2"/>
    <w:rsid w:val="007D5215"/>
    <w:rsid w:val="007D52C0"/>
    <w:rsid w:val="007D5DB6"/>
    <w:rsid w:val="007D63B8"/>
    <w:rsid w:val="007D6D3F"/>
    <w:rsid w:val="007D727D"/>
    <w:rsid w:val="007D777F"/>
    <w:rsid w:val="007D7812"/>
    <w:rsid w:val="007D7E03"/>
    <w:rsid w:val="007E1396"/>
    <w:rsid w:val="007E23C2"/>
    <w:rsid w:val="007E2A63"/>
    <w:rsid w:val="007E33A2"/>
    <w:rsid w:val="007E3942"/>
    <w:rsid w:val="007E3E41"/>
    <w:rsid w:val="007E4042"/>
    <w:rsid w:val="007E5791"/>
    <w:rsid w:val="007E57F4"/>
    <w:rsid w:val="007E7631"/>
    <w:rsid w:val="007E76A8"/>
    <w:rsid w:val="007E76E1"/>
    <w:rsid w:val="007E7FCF"/>
    <w:rsid w:val="007F0173"/>
    <w:rsid w:val="007F0811"/>
    <w:rsid w:val="007F0897"/>
    <w:rsid w:val="007F0F14"/>
    <w:rsid w:val="007F18B4"/>
    <w:rsid w:val="007F1B2F"/>
    <w:rsid w:val="007F289C"/>
    <w:rsid w:val="007F2BD7"/>
    <w:rsid w:val="007F2DE1"/>
    <w:rsid w:val="007F3055"/>
    <w:rsid w:val="007F34C0"/>
    <w:rsid w:val="007F3C24"/>
    <w:rsid w:val="007F3E7E"/>
    <w:rsid w:val="007F3F08"/>
    <w:rsid w:val="007F49DD"/>
    <w:rsid w:val="007F49F3"/>
    <w:rsid w:val="007F4F23"/>
    <w:rsid w:val="007F53F1"/>
    <w:rsid w:val="007F5514"/>
    <w:rsid w:val="007F67C2"/>
    <w:rsid w:val="007F6A33"/>
    <w:rsid w:val="007F6AD7"/>
    <w:rsid w:val="007F6CFF"/>
    <w:rsid w:val="007F78C9"/>
    <w:rsid w:val="007F7CEF"/>
    <w:rsid w:val="008000BF"/>
    <w:rsid w:val="00800337"/>
    <w:rsid w:val="00800F7A"/>
    <w:rsid w:val="00801179"/>
    <w:rsid w:val="0080138B"/>
    <w:rsid w:val="00801BB0"/>
    <w:rsid w:val="00801BCC"/>
    <w:rsid w:val="00802287"/>
    <w:rsid w:val="0080279F"/>
    <w:rsid w:val="00803B50"/>
    <w:rsid w:val="00805EEA"/>
    <w:rsid w:val="00806CA4"/>
    <w:rsid w:val="00807F25"/>
    <w:rsid w:val="008102F4"/>
    <w:rsid w:val="008112EB"/>
    <w:rsid w:val="00811DB6"/>
    <w:rsid w:val="00812987"/>
    <w:rsid w:val="0081358D"/>
    <w:rsid w:val="00814091"/>
    <w:rsid w:val="00816A0C"/>
    <w:rsid w:val="008174DD"/>
    <w:rsid w:val="00817556"/>
    <w:rsid w:val="008177B5"/>
    <w:rsid w:val="00820103"/>
    <w:rsid w:val="00822481"/>
    <w:rsid w:val="00822D65"/>
    <w:rsid w:val="008233B6"/>
    <w:rsid w:val="0082378D"/>
    <w:rsid w:val="00823A5D"/>
    <w:rsid w:val="00823EC6"/>
    <w:rsid w:val="00824339"/>
    <w:rsid w:val="00824462"/>
    <w:rsid w:val="008246AE"/>
    <w:rsid w:val="00824B5E"/>
    <w:rsid w:val="00826A3C"/>
    <w:rsid w:val="00827066"/>
    <w:rsid w:val="008305B5"/>
    <w:rsid w:val="008316F4"/>
    <w:rsid w:val="00831A45"/>
    <w:rsid w:val="00832245"/>
    <w:rsid w:val="00832508"/>
    <w:rsid w:val="00832509"/>
    <w:rsid w:val="008326B2"/>
    <w:rsid w:val="008328B7"/>
    <w:rsid w:val="00832E0D"/>
    <w:rsid w:val="008332E8"/>
    <w:rsid w:val="00833A8B"/>
    <w:rsid w:val="00833AD3"/>
    <w:rsid w:val="00833DF9"/>
    <w:rsid w:val="00834241"/>
    <w:rsid w:val="008342AE"/>
    <w:rsid w:val="008343C1"/>
    <w:rsid w:val="00834831"/>
    <w:rsid w:val="00834927"/>
    <w:rsid w:val="00834F2A"/>
    <w:rsid w:val="008372AD"/>
    <w:rsid w:val="008377C1"/>
    <w:rsid w:val="00837973"/>
    <w:rsid w:val="00840359"/>
    <w:rsid w:val="008405E1"/>
    <w:rsid w:val="008408CB"/>
    <w:rsid w:val="00840A70"/>
    <w:rsid w:val="00840C38"/>
    <w:rsid w:val="00840D40"/>
    <w:rsid w:val="00840ED2"/>
    <w:rsid w:val="00841615"/>
    <w:rsid w:val="008417AA"/>
    <w:rsid w:val="0084197A"/>
    <w:rsid w:val="00841FE5"/>
    <w:rsid w:val="00842117"/>
    <w:rsid w:val="008427DD"/>
    <w:rsid w:val="00842CC0"/>
    <w:rsid w:val="00843210"/>
    <w:rsid w:val="00843606"/>
    <w:rsid w:val="00843A32"/>
    <w:rsid w:val="00843B10"/>
    <w:rsid w:val="00844912"/>
    <w:rsid w:val="00844940"/>
    <w:rsid w:val="0084554C"/>
    <w:rsid w:val="00845B2B"/>
    <w:rsid w:val="00846488"/>
    <w:rsid w:val="008465AB"/>
    <w:rsid w:val="00846A18"/>
    <w:rsid w:val="00847D74"/>
    <w:rsid w:val="0085085B"/>
    <w:rsid w:val="00850B18"/>
    <w:rsid w:val="00851057"/>
    <w:rsid w:val="00852163"/>
    <w:rsid w:val="0085251D"/>
    <w:rsid w:val="008525C3"/>
    <w:rsid w:val="008528A4"/>
    <w:rsid w:val="00852A4D"/>
    <w:rsid w:val="008533F7"/>
    <w:rsid w:val="00853CA3"/>
    <w:rsid w:val="00854D53"/>
    <w:rsid w:val="00854FF4"/>
    <w:rsid w:val="008568F6"/>
    <w:rsid w:val="00856F92"/>
    <w:rsid w:val="00860DFE"/>
    <w:rsid w:val="00860E66"/>
    <w:rsid w:val="008611E3"/>
    <w:rsid w:val="00862478"/>
    <w:rsid w:val="008625E7"/>
    <w:rsid w:val="0086263E"/>
    <w:rsid w:val="00862BB9"/>
    <w:rsid w:val="00863073"/>
    <w:rsid w:val="00863194"/>
    <w:rsid w:val="00863A5D"/>
    <w:rsid w:val="008642A1"/>
    <w:rsid w:val="00864531"/>
    <w:rsid w:val="00864DAE"/>
    <w:rsid w:val="00864EA0"/>
    <w:rsid w:val="00865581"/>
    <w:rsid w:val="0086607E"/>
    <w:rsid w:val="00866622"/>
    <w:rsid w:val="00867488"/>
    <w:rsid w:val="00867EDE"/>
    <w:rsid w:val="00870494"/>
    <w:rsid w:val="00871B77"/>
    <w:rsid w:val="00871BC5"/>
    <w:rsid w:val="0087237F"/>
    <w:rsid w:val="00872871"/>
    <w:rsid w:val="008730CA"/>
    <w:rsid w:val="0087319C"/>
    <w:rsid w:val="008732AB"/>
    <w:rsid w:val="00873566"/>
    <w:rsid w:val="00873597"/>
    <w:rsid w:val="00874020"/>
    <w:rsid w:val="0087461E"/>
    <w:rsid w:val="00874A2E"/>
    <w:rsid w:val="00874AEC"/>
    <w:rsid w:val="00874F27"/>
    <w:rsid w:val="00875505"/>
    <w:rsid w:val="0087584D"/>
    <w:rsid w:val="00876E1F"/>
    <w:rsid w:val="00877B7D"/>
    <w:rsid w:val="00877D25"/>
    <w:rsid w:val="00880149"/>
    <w:rsid w:val="00881ACE"/>
    <w:rsid w:val="0088208C"/>
    <w:rsid w:val="00882F23"/>
    <w:rsid w:val="00883DFD"/>
    <w:rsid w:val="008857F5"/>
    <w:rsid w:val="00885F38"/>
    <w:rsid w:val="00885FE5"/>
    <w:rsid w:val="00886EF9"/>
    <w:rsid w:val="00887AB5"/>
    <w:rsid w:val="00887D94"/>
    <w:rsid w:val="00890CF5"/>
    <w:rsid w:val="00890E92"/>
    <w:rsid w:val="0089132E"/>
    <w:rsid w:val="008919DD"/>
    <w:rsid w:val="00891DD0"/>
    <w:rsid w:val="00891F3E"/>
    <w:rsid w:val="008926E5"/>
    <w:rsid w:val="008933F2"/>
    <w:rsid w:val="00894269"/>
    <w:rsid w:val="008968FB"/>
    <w:rsid w:val="00896A75"/>
    <w:rsid w:val="0089792E"/>
    <w:rsid w:val="00897A97"/>
    <w:rsid w:val="00897DA2"/>
    <w:rsid w:val="008A09D2"/>
    <w:rsid w:val="008A1082"/>
    <w:rsid w:val="008A27A5"/>
    <w:rsid w:val="008A3292"/>
    <w:rsid w:val="008A3794"/>
    <w:rsid w:val="008A4B3F"/>
    <w:rsid w:val="008A4CBD"/>
    <w:rsid w:val="008A5437"/>
    <w:rsid w:val="008A559A"/>
    <w:rsid w:val="008A5919"/>
    <w:rsid w:val="008A5E29"/>
    <w:rsid w:val="008A5F26"/>
    <w:rsid w:val="008A6C1A"/>
    <w:rsid w:val="008A7678"/>
    <w:rsid w:val="008A776A"/>
    <w:rsid w:val="008B03C0"/>
    <w:rsid w:val="008B10DF"/>
    <w:rsid w:val="008B170B"/>
    <w:rsid w:val="008B1F20"/>
    <w:rsid w:val="008B21F9"/>
    <w:rsid w:val="008B25BE"/>
    <w:rsid w:val="008B26A7"/>
    <w:rsid w:val="008B271B"/>
    <w:rsid w:val="008B2BFC"/>
    <w:rsid w:val="008B2D3F"/>
    <w:rsid w:val="008B2E7B"/>
    <w:rsid w:val="008B2F57"/>
    <w:rsid w:val="008B341E"/>
    <w:rsid w:val="008B3493"/>
    <w:rsid w:val="008B36ED"/>
    <w:rsid w:val="008B48DE"/>
    <w:rsid w:val="008B4A55"/>
    <w:rsid w:val="008B5553"/>
    <w:rsid w:val="008B57C7"/>
    <w:rsid w:val="008B5AF1"/>
    <w:rsid w:val="008B638D"/>
    <w:rsid w:val="008B6422"/>
    <w:rsid w:val="008B744C"/>
    <w:rsid w:val="008C0690"/>
    <w:rsid w:val="008C1F89"/>
    <w:rsid w:val="008C2D34"/>
    <w:rsid w:val="008C3228"/>
    <w:rsid w:val="008C576B"/>
    <w:rsid w:val="008C63DB"/>
    <w:rsid w:val="008D01B8"/>
    <w:rsid w:val="008D104F"/>
    <w:rsid w:val="008D12BF"/>
    <w:rsid w:val="008D135D"/>
    <w:rsid w:val="008D1732"/>
    <w:rsid w:val="008D19C5"/>
    <w:rsid w:val="008D2B37"/>
    <w:rsid w:val="008D3244"/>
    <w:rsid w:val="008D3539"/>
    <w:rsid w:val="008D48DF"/>
    <w:rsid w:val="008D4FA6"/>
    <w:rsid w:val="008D5209"/>
    <w:rsid w:val="008D5B72"/>
    <w:rsid w:val="008D662C"/>
    <w:rsid w:val="008D71F4"/>
    <w:rsid w:val="008D7AF8"/>
    <w:rsid w:val="008E0A95"/>
    <w:rsid w:val="008E1B0E"/>
    <w:rsid w:val="008E1BF9"/>
    <w:rsid w:val="008E1F42"/>
    <w:rsid w:val="008E2A31"/>
    <w:rsid w:val="008E37D7"/>
    <w:rsid w:val="008E5AF2"/>
    <w:rsid w:val="008E644C"/>
    <w:rsid w:val="008E6500"/>
    <w:rsid w:val="008E677A"/>
    <w:rsid w:val="008E6F90"/>
    <w:rsid w:val="008E70CA"/>
    <w:rsid w:val="008F0290"/>
    <w:rsid w:val="008F02E3"/>
    <w:rsid w:val="008F0347"/>
    <w:rsid w:val="008F0B28"/>
    <w:rsid w:val="008F115D"/>
    <w:rsid w:val="008F16EC"/>
    <w:rsid w:val="008F1A2B"/>
    <w:rsid w:val="008F1D3A"/>
    <w:rsid w:val="008F2151"/>
    <w:rsid w:val="008F2817"/>
    <w:rsid w:val="008F2DB9"/>
    <w:rsid w:val="008F414C"/>
    <w:rsid w:val="008F43BD"/>
    <w:rsid w:val="008F43E0"/>
    <w:rsid w:val="008F4564"/>
    <w:rsid w:val="008F4692"/>
    <w:rsid w:val="008F4FC1"/>
    <w:rsid w:val="008F5A75"/>
    <w:rsid w:val="008F7B8C"/>
    <w:rsid w:val="008F7BEC"/>
    <w:rsid w:val="009005EE"/>
    <w:rsid w:val="0090158D"/>
    <w:rsid w:val="00901981"/>
    <w:rsid w:val="00901A1F"/>
    <w:rsid w:val="00903DEA"/>
    <w:rsid w:val="00903FF0"/>
    <w:rsid w:val="00904047"/>
    <w:rsid w:val="00904059"/>
    <w:rsid w:val="0090444A"/>
    <w:rsid w:val="00904760"/>
    <w:rsid w:val="009048B4"/>
    <w:rsid w:val="00905629"/>
    <w:rsid w:val="009067E8"/>
    <w:rsid w:val="00911314"/>
    <w:rsid w:val="00912193"/>
    <w:rsid w:val="009123EE"/>
    <w:rsid w:val="00912662"/>
    <w:rsid w:val="00912EE6"/>
    <w:rsid w:val="00913990"/>
    <w:rsid w:val="00913A78"/>
    <w:rsid w:val="0091483E"/>
    <w:rsid w:val="0091523B"/>
    <w:rsid w:val="00916E5A"/>
    <w:rsid w:val="009175E1"/>
    <w:rsid w:val="00917D14"/>
    <w:rsid w:val="00917E5B"/>
    <w:rsid w:val="00920390"/>
    <w:rsid w:val="00920443"/>
    <w:rsid w:val="0092077D"/>
    <w:rsid w:val="00921019"/>
    <w:rsid w:val="0092108D"/>
    <w:rsid w:val="0092109C"/>
    <w:rsid w:val="0092168B"/>
    <w:rsid w:val="009224A6"/>
    <w:rsid w:val="00923201"/>
    <w:rsid w:val="009232DF"/>
    <w:rsid w:val="00925440"/>
    <w:rsid w:val="00925F3E"/>
    <w:rsid w:val="00926C41"/>
    <w:rsid w:val="009300C3"/>
    <w:rsid w:val="00930D81"/>
    <w:rsid w:val="00931482"/>
    <w:rsid w:val="00932FE7"/>
    <w:rsid w:val="00933C1C"/>
    <w:rsid w:val="00934BBE"/>
    <w:rsid w:val="009351A8"/>
    <w:rsid w:val="00935F39"/>
    <w:rsid w:val="0093693F"/>
    <w:rsid w:val="0093707E"/>
    <w:rsid w:val="0093724D"/>
    <w:rsid w:val="00937ACE"/>
    <w:rsid w:val="009404A1"/>
    <w:rsid w:val="009405A7"/>
    <w:rsid w:val="009406AA"/>
    <w:rsid w:val="00940BD5"/>
    <w:rsid w:val="00940D47"/>
    <w:rsid w:val="00941694"/>
    <w:rsid w:val="0094178F"/>
    <w:rsid w:val="009417DA"/>
    <w:rsid w:val="00941885"/>
    <w:rsid w:val="00941AE7"/>
    <w:rsid w:val="00942257"/>
    <w:rsid w:val="00942981"/>
    <w:rsid w:val="00942AAE"/>
    <w:rsid w:val="00942EF1"/>
    <w:rsid w:val="009439BE"/>
    <w:rsid w:val="00943A8A"/>
    <w:rsid w:val="00944034"/>
    <w:rsid w:val="00944659"/>
    <w:rsid w:val="009449E7"/>
    <w:rsid w:val="00944F4E"/>
    <w:rsid w:val="00944F92"/>
    <w:rsid w:val="00945BBC"/>
    <w:rsid w:val="00945E98"/>
    <w:rsid w:val="00946B21"/>
    <w:rsid w:val="0094716B"/>
    <w:rsid w:val="00947556"/>
    <w:rsid w:val="00947DBD"/>
    <w:rsid w:val="00950025"/>
    <w:rsid w:val="00950DC8"/>
    <w:rsid w:val="00951192"/>
    <w:rsid w:val="00951462"/>
    <w:rsid w:val="0095156C"/>
    <w:rsid w:val="00951D89"/>
    <w:rsid w:val="009520F2"/>
    <w:rsid w:val="00952FE7"/>
    <w:rsid w:val="0095410E"/>
    <w:rsid w:val="009541EF"/>
    <w:rsid w:val="009549FC"/>
    <w:rsid w:val="00954EF6"/>
    <w:rsid w:val="009553F5"/>
    <w:rsid w:val="00955A24"/>
    <w:rsid w:val="00956FF6"/>
    <w:rsid w:val="00957C6F"/>
    <w:rsid w:val="00960436"/>
    <w:rsid w:val="0096043D"/>
    <w:rsid w:val="00961514"/>
    <w:rsid w:val="00961F7E"/>
    <w:rsid w:val="009620EE"/>
    <w:rsid w:val="00963594"/>
    <w:rsid w:val="00963CA2"/>
    <w:rsid w:val="00964054"/>
    <w:rsid w:val="009645F9"/>
    <w:rsid w:val="00964A64"/>
    <w:rsid w:val="00964F46"/>
    <w:rsid w:val="009651FD"/>
    <w:rsid w:val="00965ED3"/>
    <w:rsid w:val="009662B7"/>
    <w:rsid w:val="009666E2"/>
    <w:rsid w:val="00966D3A"/>
    <w:rsid w:val="0096742A"/>
    <w:rsid w:val="00970365"/>
    <w:rsid w:val="00970693"/>
    <w:rsid w:val="00970F59"/>
    <w:rsid w:val="00971835"/>
    <w:rsid w:val="009724D9"/>
    <w:rsid w:val="00972C37"/>
    <w:rsid w:val="00972C61"/>
    <w:rsid w:val="00972D7A"/>
    <w:rsid w:val="00973276"/>
    <w:rsid w:val="00973D9F"/>
    <w:rsid w:val="009743C0"/>
    <w:rsid w:val="00974EDD"/>
    <w:rsid w:val="00974F2D"/>
    <w:rsid w:val="00974F77"/>
    <w:rsid w:val="0097631C"/>
    <w:rsid w:val="0097650D"/>
    <w:rsid w:val="00976FE1"/>
    <w:rsid w:val="00977E0C"/>
    <w:rsid w:val="00977F0F"/>
    <w:rsid w:val="009800A2"/>
    <w:rsid w:val="00980954"/>
    <w:rsid w:val="00981492"/>
    <w:rsid w:val="00981B20"/>
    <w:rsid w:val="00981D65"/>
    <w:rsid w:val="00981EC9"/>
    <w:rsid w:val="00983678"/>
    <w:rsid w:val="009849CC"/>
    <w:rsid w:val="00985C70"/>
    <w:rsid w:val="0098687F"/>
    <w:rsid w:val="009869C3"/>
    <w:rsid w:val="00987476"/>
    <w:rsid w:val="009876DC"/>
    <w:rsid w:val="00987A55"/>
    <w:rsid w:val="00987AD2"/>
    <w:rsid w:val="009906E0"/>
    <w:rsid w:val="00990EE4"/>
    <w:rsid w:val="00991387"/>
    <w:rsid w:val="0099195B"/>
    <w:rsid w:val="00992CDA"/>
    <w:rsid w:val="00992F95"/>
    <w:rsid w:val="00993775"/>
    <w:rsid w:val="00993C92"/>
    <w:rsid w:val="00993EFB"/>
    <w:rsid w:val="009947F0"/>
    <w:rsid w:val="0099579A"/>
    <w:rsid w:val="009958E3"/>
    <w:rsid w:val="00995CE7"/>
    <w:rsid w:val="00996088"/>
    <w:rsid w:val="00996B59"/>
    <w:rsid w:val="009971B6"/>
    <w:rsid w:val="00997416"/>
    <w:rsid w:val="0099788B"/>
    <w:rsid w:val="009A0ED3"/>
    <w:rsid w:val="009A28A2"/>
    <w:rsid w:val="009A298D"/>
    <w:rsid w:val="009A29F2"/>
    <w:rsid w:val="009A36D4"/>
    <w:rsid w:val="009A47D5"/>
    <w:rsid w:val="009A5E29"/>
    <w:rsid w:val="009A6151"/>
    <w:rsid w:val="009A7213"/>
    <w:rsid w:val="009A764D"/>
    <w:rsid w:val="009A7964"/>
    <w:rsid w:val="009B02DC"/>
    <w:rsid w:val="009B13D5"/>
    <w:rsid w:val="009B15A7"/>
    <w:rsid w:val="009B1BDE"/>
    <w:rsid w:val="009B29F6"/>
    <w:rsid w:val="009B2EFB"/>
    <w:rsid w:val="009B3F63"/>
    <w:rsid w:val="009B3FB2"/>
    <w:rsid w:val="009B4322"/>
    <w:rsid w:val="009B433C"/>
    <w:rsid w:val="009B46E2"/>
    <w:rsid w:val="009B5083"/>
    <w:rsid w:val="009B526C"/>
    <w:rsid w:val="009B578E"/>
    <w:rsid w:val="009B666D"/>
    <w:rsid w:val="009B7576"/>
    <w:rsid w:val="009C0669"/>
    <w:rsid w:val="009C11FA"/>
    <w:rsid w:val="009C18F4"/>
    <w:rsid w:val="009C19B7"/>
    <w:rsid w:val="009C19D5"/>
    <w:rsid w:val="009C235A"/>
    <w:rsid w:val="009C3000"/>
    <w:rsid w:val="009C3773"/>
    <w:rsid w:val="009C3B0A"/>
    <w:rsid w:val="009C41E3"/>
    <w:rsid w:val="009C4741"/>
    <w:rsid w:val="009C5181"/>
    <w:rsid w:val="009C5F3D"/>
    <w:rsid w:val="009C6D6B"/>
    <w:rsid w:val="009C7746"/>
    <w:rsid w:val="009C7B20"/>
    <w:rsid w:val="009D020C"/>
    <w:rsid w:val="009D07EC"/>
    <w:rsid w:val="009D08D6"/>
    <w:rsid w:val="009D0E2D"/>
    <w:rsid w:val="009D0ECF"/>
    <w:rsid w:val="009D0FF1"/>
    <w:rsid w:val="009D1FD1"/>
    <w:rsid w:val="009D2A33"/>
    <w:rsid w:val="009D2C2E"/>
    <w:rsid w:val="009D2C64"/>
    <w:rsid w:val="009D2D79"/>
    <w:rsid w:val="009D4B35"/>
    <w:rsid w:val="009D5997"/>
    <w:rsid w:val="009D5B58"/>
    <w:rsid w:val="009D6DCD"/>
    <w:rsid w:val="009D706E"/>
    <w:rsid w:val="009D71E1"/>
    <w:rsid w:val="009D74A2"/>
    <w:rsid w:val="009D7757"/>
    <w:rsid w:val="009E15E8"/>
    <w:rsid w:val="009E1734"/>
    <w:rsid w:val="009E208A"/>
    <w:rsid w:val="009E22BE"/>
    <w:rsid w:val="009E240B"/>
    <w:rsid w:val="009E2566"/>
    <w:rsid w:val="009E2C4F"/>
    <w:rsid w:val="009E2E5A"/>
    <w:rsid w:val="009E2EAE"/>
    <w:rsid w:val="009E4364"/>
    <w:rsid w:val="009E485A"/>
    <w:rsid w:val="009E4C78"/>
    <w:rsid w:val="009E5126"/>
    <w:rsid w:val="009E5D03"/>
    <w:rsid w:val="009E60F1"/>
    <w:rsid w:val="009E63F6"/>
    <w:rsid w:val="009E79ED"/>
    <w:rsid w:val="009F054C"/>
    <w:rsid w:val="009F1C75"/>
    <w:rsid w:val="009F20B3"/>
    <w:rsid w:val="009F25BF"/>
    <w:rsid w:val="009F2B0C"/>
    <w:rsid w:val="009F3A56"/>
    <w:rsid w:val="009F549F"/>
    <w:rsid w:val="009F5E70"/>
    <w:rsid w:val="009F5EAB"/>
    <w:rsid w:val="009F6F50"/>
    <w:rsid w:val="009F7365"/>
    <w:rsid w:val="009F7DC6"/>
    <w:rsid w:val="00A0115B"/>
    <w:rsid w:val="00A027C8"/>
    <w:rsid w:val="00A029C8"/>
    <w:rsid w:val="00A032EF"/>
    <w:rsid w:val="00A0360F"/>
    <w:rsid w:val="00A0369C"/>
    <w:rsid w:val="00A03806"/>
    <w:rsid w:val="00A03F6F"/>
    <w:rsid w:val="00A046D1"/>
    <w:rsid w:val="00A077CD"/>
    <w:rsid w:val="00A10AA8"/>
    <w:rsid w:val="00A11A4F"/>
    <w:rsid w:val="00A13225"/>
    <w:rsid w:val="00A1354F"/>
    <w:rsid w:val="00A1414E"/>
    <w:rsid w:val="00A14430"/>
    <w:rsid w:val="00A14AE8"/>
    <w:rsid w:val="00A15901"/>
    <w:rsid w:val="00A17DEC"/>
    <w:rsid w:val="00A202DA"/>
    <w:rsid w:val="00A20FF2"/>
    <w:rsid w:val="00A210F9"/>
    <w:rsid w:val="00A21FA6"/>
    <w:rsid w:val="00A222C7"/>
    <w:rsid w:val="00A233DE"/>
    <w:rsid w:val="00A24598"/>
    <w:rsid w:val="00A249D6"/>
    <w:rsid w:val="00A27165"/>
    <w:rsid w:val="00A279C9"/>
    <w:rsid w:val="00A30388"/>
    <w:rsid w:val="00A307D8"/>
    <w:rsid w:val="00A31380"/>
    <w:rsid w:val="00A319CF"/>
    <w:rsid w:val="00A31A40"/>
    <w:rsid w:val="00A3235C"/>
    <w:rsid w:val="00A3238A"/>
    <w:rsid w:val="00A3278E"/>
    <w:rsid w:val="00A329D0"/>
    <w:rsid w:val="00A32C1C"/>
    <w:rsid w:val="00A33304"/>
    <w:rsid w:val="00A3357C"/>
    <w:rsid w:val="00A33C3C"/>
    <w:rsid w:val="00A34879"/>
    <w:rsid w:val="00A358B7"/>
    <w:rsid w:val="00A36727"/>
    <w:rsid w:val="00A369FA"/>
    <w:rsid w:val="00A36DA1"/>
    <w:rsid w:val="00A377B5"/>
    <w:rsid w:val="00A37A86"/>
    <w:rsid w:val="00A4011A"/>
    <w:rsid w:val="00A4085E"/>
    <w:rsid w:val="00A40B92"/>
    <w:rsid w:val="00A41337"/>
    <w:rsid w:val="00A4181C"/>
    <w:rsid w:val="00A4240B"/>
    <w:rsid w:val="00A42D01"/>
    <w:rsid w:val="00A42D38"/>
    <w:rsid w:val="00A4316A"/>
    <w:rsid w:val="00A43212"/>
    <w:rsid w:val="00A435C7"/>
    <w:rsid w:val="00A437A9"/>
    <w:rsid w:val="00A438B0"/>
    <w:rsid w:val="00A44659"/>
    <w:rsid w:val="00A44800"/>
    <w:rsid w:val="00A4502C"/>
    <w:rsid w:val="00A452F7"/>
    <w:rsid w:val="00A4553D"/>
    <w:rsid w:val="00A456C9"/>
    <w:rsid w:val="00A46821"/>
    <w:rsid w:val="00A46ABE"/>
    <w:rsid w:val="00A50C57"/>
    <w:rsid w:val="00A5129A"/>
    <w:rsid w:val="00A51BDF"/>
    <w:rsid w:val="00A52060"/>
    <w:rsid w:val="00A524DB"/>
    <w:rsid w:val="00A53547"/>
    <w:rsid w:val="00A53AD0"/>
    <w:rsid w:val="00A54AE2"/>
    <w:rsid w:val="00A54F43"/>
    <w:rsid w:val="00A55808"/>
    <w:rsid w:val="00A563C9"/>
    <w:rsid w:val="00A5649E"/>
    <w:rsid w:val="00A567EF"/>
    <w:rsid w:val="00A56CE4"/>
    <w:rsid w:val="00A60301"/>
    <w:rsid w:val="00A60CBF"/>
    <w:rsid w:val="00A629CF"/>
    <w:rsid w:val="00A63931"/>
    <w:rsid w:val="00A639DD"/>
    <w:rsid w:val="00A64199"/>
    <w:rsid w:val="00A647B3"/>
    <w:rsid w:val="00A64AB2"/>
    <w:rsid w:val="00A64ADC"/>
    <w:rsid w:val="00A65436"/>
    <w:rsid w:val="00A65779"/>
    <w:rsid w:val="00A65AC1"/>
    <w:rsid w:val="00A66E6C"/>
    <w:rsid w:val="00A66FB9"/>
    <w:rsid w:val="00A67492"/>
    <w:rsid w:val="00A700B1"/>
    <w:rsid w:val="00A70648"/>
    <w:rsid w:val="00A70EDE"/>
    <w:rsid w:val="00A71498"/>
    <w:rsid w:val="00A71718"/>
    <w:rsid w:val="00A73806"/>
    <w:rsid w:val="00A74893"/>
    <w:rsid w:val="00A75FE4"/>
    <w:rsid w:val="00A7688C"/>
    <w:rsid w:val="00A76ACE"/>
    <w:rsid w:val="00A77536"/>
    <w:rsid w:val="00A806A0"/>
    <w:rsid w:val="00A84094"/>
    <w:rsid w:val="00A84472"/>
    <w:rsid w:val="00A844A9"/>
    <w:rsid w:val="00A848C5"/>
    <w:rsid w:val="00A84F1B"/>
    <w:rsid w:val="00A85DCB"/>
    <w:rsid w:val="00A87393"/>
    <w:rsid w:val="00A87D5C"/>
    <w:rsid w:val="00A917BA"/>
    <w:rsid w:val="00A91FAD"/>
    <w:rsid w:val="00A9290D"/>
    <w:rsid w:val="00A93860"/>
    <w:rsid w:val="00A93DD1"/>
    <w:rsid w:val="00A94368"/>
    <w:rsid w:val="00A944E5"/>
    <w:rsid w:val="00A94D16"/>
    <w:rsid w:val="00A94F2B"/>
    <w:rsid w:val="00A952AC"/>
    <w:rsid w:val="00A952C7"/>
    <w:rsid w:val="00A9549A"/>
    <w:rsid w:val="00A95553"/>
    <w:rsid w:val="00A956B9"/>
    <w:rsid w:val="00A95E65"/>
    <w:rsid w:val="00A95F59"/>
    <w:rsid w:val="00A96544"/>
    <w:rsid w:val="00A9778A"/>
    <w:rsid w:val="00A97F74"/>
    <w:rsid w:val="00AA1136"/>
    <w:rsid w:val="00AA11D3"/>
    <w:rsid w:val="00AA264A"/>
    <w:rsid w:val="00AA3654"/>
    <w:rsid w:val="00AA423F"/>
    <w:rsid w:val="00AA4E3E"/>
    <w:rsid w:val="00AA52A6"/>
    <w:rsid w:val="00AA5765"/>
    <w:rsid w:val="00AA57F3"/>
    <w:rsid w:val="00AA5EDC"/>
    <w:rsid w:val="00AA5FE4"/>
    <w:rsid w:val="00AA70E0"/>
    <w:rsid w:val="00AA7777"/>
    <w:rsid w:val="00AB021F"/>
    <w:rsid w:val="00AB11F6"/>
    <w:rsid w:val="00AB1967"/>
    <w:rsid w:val="00AB1B1D"/>
    <w:rsid w:val="00AB1C6F"/>
    <w:rsid w:val="00AB1FFC"/>
    <w:rsid w:val="00AB23D4"/>
    <w:rsid w:val="00AB2495"/>
    <w:rsid w:val="00AB2836"/>
    <w:rsid w:val="00AB2D14"/>
    <w:rsid w:val="00AB4A65"/>
    <w:rsid w:val="00AB4CB0"/>
    <w:rsid w:val="00AB54D1"/>
    <w:rsid w:val="00AB56E6"/>
    <w:rsid w:val="00AB643D"/>
    <w:rsid w:val="00AB6960"/>
    <w:rsid w:val="00AB6BBE"/>
    <w:rsid w:val="00AB7063"/>
    <w:rsid w:val="00AB76CF"/>
    <w:rsid w:val="00AB7859"/>
    <w:rsid w:val="00AB7B8B"/>
    <w:rsid w:val="00AC00E3"/>
    <w:rsid w:val="00AC02F5"/>
    <w:rsid w:val="00AC0FEB"/>
    <w:rsid w:val="00AC1C11"/>
    <w:rsid w:val="00AC1DFB"/>
    <w:rsid w:val="00AC261A"/>
    <w:rsid w:val="00AC3255"/>
    <w:rsid w:val="00AC36BD"/>
    <w:rsid w:val="00AC39A2"/>
    <w:rsid w:val="00AC4293"/>
    <w:rsid w:val="00AC4445"/>
    <w:rsid w:val="00AC497B"/>
    <w:rsid w:val="00AC79FD"/>
    <w:rsid w:val="00AD0785"/>
    <w:rsid w:val="00AD0D40"/>
    <w:rsid w:val="00AD195D"/>
    <w:rsid w:val="00AD2608"/>
    <w:rsid w:val="00AD2952"/>
    <w:rsid w:val="00AD3B96"/>
    <w:rsid w:val="00AD4E29"/>
    <w:rsid w:val="00AD4FCA"/>
    <w:rsid w:val="00AD58B9"/>
    <w:rsid w:val="00AD5F3F"/>
    <w:rsid w:val="00AD603F"/>
    <w:rsid w:val="00AD6150"/>
    <w:rsid w:val="00AD6B49"/>
    <w:rsid w:val="00AD78E6"/>
    <w:rsid w:val="00AE013B"/>
    <w:rsid w:val="00AE0628"/>
    <w:rsid w:val="00AE1972"/>
    <w:rsid w:val="00AE2945"/>
    <w:rsid w:val="00AE3B8A"/>
    <w:rsid w:val="00AE3DE0"/>
    <w:rsid w:val="00AE42C8"/>
    <w:rsid w:val="00AE43FE"/>
    <w:rsid w:val="00AE4741"/>
    <w:rsid w:val="00AE4C2F"/>
    <w:rsid w:val="00AE5432"/>
    <w:rsid w:val="00AE5EFA"/>
    <w:rsid w:val="00AE61A8"/>
    <w:rsid w:val="00AE6276"/>
    <w:rsid w:val="00AE6467"/>
    <w:rsid w:val="00AE64ED"/>
    <w:rsid w:val="00AF0212"/>
    <w:rsid w:val="00AF0A5F"/>
    <w:rsid w:val="00AF349E"/>
    <w:rsid w:val="00AF4026"/>
    <w:rsid w:val="00AF4132"/>
    <w:rsid w:val="00AF4C31"/>
    <w:rsid w:val="00AF6523"/>
    <w:rsid w:val="00AF6C6C"/>
    <w:rsid w:val="00AF6E76"/>
    <w:rsid w:val="00AF755E"/>
    <w:rsid w:val="00AF7D63"/>
    <w:rsid w:val="00B0059F"/>
    <w:rsid w:val="00B0109F"/>
    <w:rsid w:val="00B019BE"/>
    <w:rsid w:val="00B024C0"/>
    <w:rsid w:val="00B02F6A"/>
    <w:rsid w:val="00B04CCE"/>
    <w:rsid w:val="00B065B3"/>
    <w:rsid w:val="00B06A51"/>
    <w:rsid w:val="00B06ABC"/>
    <w:rsid w:val="00B06EB5"/>
    <w:rsid w:val="00B078DD"/>
    <w:rsid w:val="00B07F69"/>
    <w:rsid w:val="00B07FBA"/>
    <w:rsid w:val="00B1016F"/>
    <w:rsid w:val="00B105DB"/>
    <w:rsid w:val="00B12E16"/>
    <w:rsid w:val="00B13032"/>
    <w:rsid w:val="00B131C5"/>
    <w:rsid w:val="00B14B5A"/>
    <w:rsid w:val="00B14D13"/>
    <w:rsid w:val="00B14E1A"/>
    <w:rsid w:val="00B14EF5"/>
    <w:rsid w:val="00B15546"/>
    <w:rsid w:val="00B158D6"/>
    <w:rsid w:val="00B16351"/>
    <w:rsid w:val="00B16637"/>
    <w:rsid w:val="00B17986"/>
    <w:rsid w:val="00B20E99"/>
    <w:rsid w:val="00B21951"/>
    <w:rsid w:val="00B22864"/>
    <w:rsid w:val="00B23A2A"/>
    <w:rsid w:val="00B26C42"/>
    <w:rsid w:val="00B26E20"/>
    <w:rsid w:val="00B27493"/>
    <w:rsid w:val="00B27EC1"/>
    <w:rsid w:val="00B27FFA"/>
    <w:rsid w:val="00B3062F"/>
    <w:rsid w:val="00B30C25"/>
    <w:rsid w:val="00B3115F"/>
    <w:rsid w:val="00B32D36"/>
    <w:rsid w:val="00B330D5"/>
    <w:rsid w:val="00B33A91"/>
    <w:rsid w:val="00B34114"/>
    <w:rsid w:val="00B34B31"/>
    <w:rsid w:val="00B34B34"/>
    <w:rsid w:val="00B35244"/>
    <w:rsid w:val="00B358B3"/>
    <w:rsid w:val="00B3597D"/>
    <w:rsid w:val="00B35BB8"/>
    <w:rsid w:val="00B368A5"/>
    <w:rsid w:val="00B36BD5"/>
    <w:rsid w:val="00B37047"/>
    <w:rsid w:val="00B37368"/>
    <w:rsid w:val="00B37C62"/>
    <w:rsid w:val="00B4090B"/>
    <w:rsid w:val="00B40976"/>
    <w:rsid w:val="00B4367C"/>
    <w:rsid w:val="00B43935"/>
    <w:rsid w:val="00B447FC"/>
    <w:rsid w:val="00B45D80"/>
    <w:rsid w:val="00B463A0"/>
    <w:rsid w:val="00B466B0"/>
    <w:rsid w:val="00B47E8F"/>
    <w:rsid w:val="00B51DF4"/>
    <w:rsid w:val="00B52957"/>
    <w:rsid w:val="00B52D9B"/>
    <w:rsid w:val="00B52DC3"/>
    <w:rsid w:val="00B532F2"/>
    <w:rsid w:val="00B547A8"/>
    <w:rsid w:val="00B54E24"/>
    <w:rsid w:val="00B54E2D"/>
    <w:rsid w:val="00B56076"/>
    <w:rsid w:val="00B5651E"/>
    <w:rsid w:val="00B56BE8"/>
    <w:rsid w:val="00B57053"/>
    <w:rsid w:val="00B57499"/>
    <w:rsid w:val="00B57588"/>
    <w:rsid w:val="00B6067B"/>
    <w:rsid w:val="00B6069B"/>
    <w:rsid w:val="00B609F8"/>
    <w:rsid w:val="00B618BB"/>
    <w:rsid w:val="00B61B38"/>
    <w:rsid w:val="00B621E4"/>
    <w:rsid w:val="00B6383A"/>
    <w:rsid w:val="00B63B82"/>
    <w:rsid w:val="00B659CE"/>
    <w:rsid w:val="00B66857"/>
    <w:rsid w:val="00B67B94"/>
    <w:rsid w:val="00B67BD6"/>
    <w:rsid w:val="00B7019B"/>
    <w:rsid w:val="00B72734"/>
    <w:rsid w:val="00B72B74"/>
    <w:rsid w:val="00B73584"/>
    <w:rsid w:val="00B738D1"/>
    <w:rsid w:val="00B73996"/>
    <w:rsid w:val="00B73DAF"/>
    <w:rsid w:val="00B741D5"/>
    <w:rsid w:val="00B745B1"/>
    <w:rsid w:val="00B747CD"/>
    <w:rsid w:val="00B75912"/>
    <w:rsid w:val="00B775FD"/>
    <w:rsid w:val="00B77FF4"/>
    <w:rsid w:val="00B801CB"/>
    <w:rsid w:val="00B8044F"/>
    <w:rsid w:val="00B8103E"/>
    <w:rsid w:val="00B81331"/>
    <w:rsid w:val="00B816FB"/>
    <w:rsid w:val="00B818AB"/>
    <w:rsid w:val="00B82E13"/>
    <w:rsid w:val="00B82FA8"/>
    <w:rsid w:val="00B838EE"/>
    <w:rsid w:val="00B83C39"/>
    <w:rsid w:val="00B847A7"/>
    <w:rsid w:val="00B84848"/>
    <w:rsid w:val="00B858A1"/>
    <w:rsid w:val="00B86407"/>
    <w:rsid w:val="00B8701D"/>
    <w:rsid w:val="00B87A7A"/>
    <w:rsid w:val="00B87E42"/>
    <w:rsid w:val="00B87FAA"/>
    <w:rsid w:val="00B91656"/>
    <w:rsid w:val="00B91C1E"/>
    <w:rsid w:val="00B91D4F"/>
    <w:rsid w:val="00B91E67"/>
    <w:rsid w:val="00B9273E"/>
    <w:rsid w:val="00B93D8A"/>
    <w:rsid w:val="00B940CF"/>
    <w:rsid w:val="00B94C5F"/>
    <w:rsid w:val="00B9512C"/>
    <w:rsid w:val="00B95659"/>
    <w:rsid w:val="00B96799"/>
    <w:rsid w:val="00B96B59"/>
    <w:rsid w:val="00BA0C26"/>
    <w:rsid w:val="00BA1ECC"/>
    <w:rsid w:val="00BA2571"/>
    <w:rsid w:val="00BA31F1"/>
    <w:rsid w:val="00BA337B"/>
    <w:rsid w:val="00BA3606"/>
    <w:rsid w:val="00BA39C9"/>
    <w:rsid w:val="00BA48D9"/>
    <w:rsid w:val="00BA568F"/>
    <w:rsid w:val="00BA5E0F"/>
    <w:rsid w:val="00BA7375"/>
    <w:rsid w:val="00BB1531"/>
    <w:rsid w:val="00BB193C"/>
    <w:rsid w:val="00BB216E"/>
    <w:rsid w:val="00BB361D"/>
    <w:rsid w:val="00BB5840"/>
    <w:rsid w:val="00BB5A2B"/>
    <w:rsid w:val="00BB5DBA"/>
    <w:rsid w:val="00BB6795"/>
    <w:rsid w:val="00BB6A2B"/>
    <w:rsid w:val="00BB6DD3"/>
    <w:rsid w:val="00BB7B50"/>
    <w:rsid w:val="00BB7C97"/>
    <w:rsid w:val="00BC0BD0"/>
    <w:rsid w:val="00BC1082"/>
    <w:rsid w:val="00BC156B"/>
    <w:rsid w:val="00BC185F"/>
    <w:rsid w:val="00BC1B9B"/>
    <w:rsid w:val="00BC1EFE"/>
    <w:rsid w:val="00BC323B"/>
    <w:rsid w:val="00BC3B3F"/>
    <w:rsid w:val="00BC4D1E"/>
    <w:rsid w:val="00BC5001"/>
    <w:rsid w:val="00BC5593"/>
    <w:rsid w:val="00BC5D8E"/>
    <w:rsid w:val="00BC62E4"/>
    <w:rsid w:val="00BC682B"/>
    <w:rsid w:val="00BC710F"/>
    <w:rsid w:val="00BD1610"/>
    <w:rsid w:val="00BD1EED"/>
    <w:rsid w:val="00BD1F18"/>
    <w:rsid w:val="00BD297A"/>
    <w:rsid w:val="00BD2AB8"/>
    <w:rsid w:val="00BD2C8C"/>
    <w:rsid w:val="00BD3112"/>
    <w:rsid w:val="00BD38A7"/>
    <w:rsid w:val="00BD3ECA"/>
    <w:rsid w:val="00BD3ED8"/>
    <w:rsid w:val="00BD4460"/>
    <w:rsid w:val="00BD472C"/>
    <w:rsid w:val="00BD4A1F"/>
    <w:rsid w:val="00BD4E2E"/>
    <w:rsid w:val="00BD4F8E"/>
    <w:rsid w:val="00BD5707"/>
    <w:rsid w:val="00BD5787"/>
    <w:rsid w:val="00BD648F"/>
    <w:rsid w:val="00BD682B"/>
    <w:rsid w:val="00BD7B52"/>
    <w:rsid w:val="00BD7FC3"/>
    <w:rsid w:val="00BE04CE"/>
    <w:rsid w:val="00BE04FD"/>
    <w:rsid w:val="00BE07F5"/>
    <w:rsid w:val="00BE0A30"/>
    <w:rsid w:val="00BE1463"/>
    <w:rsid w:val="00BE1B3A"/>
    <w:rsid w:val="00BE2544"/>
    <w:rsid w:val="00BE2AB0"/>
    <w:rsid w:val="00BE2F73"/>
    <w:rsid w:val="00BE335A"/>
    <w:rsid w:val="00BE36A7"/>
    <w:rsid w:val="00BE3A9C"/>
    <w:rsid w:val="00BE4239"/>
    <w:rsid w:val="00BE463C"/>
    <w:rsid w:val="00BE535A"/>
    <w:rsid w:val="00BE670C"/>
    <w:rsid w:val="00BE6A24"/>
    <w:rsid w:val="00BE6E01"/>
    <w:rsid w:val="00BE79B9"/>
    <w:rsid w:val="00BF024C"/>
    <w:rsid w:val="00BF07CB"/>
    <w:rsid w:val="00BF172D"/>
    <w:rsid w:val="00BF2252"/>
    <w:rsid w:val="00BF22EB"/>
    <w:rsid w:val="00BF2B03"/>
    <w:rsid w:val="00BF3DC2"/>
    <w:rsid w:val="00BF45DD"/>
    <w:rsid w:val="00BF53B7"/>
    <w:rsid w:val="00BF5652"/>
    <w:rsid w:val="00BF5C34"/>
    <w:rsid w:val="00C003CB"/>
    <w:rsid w:val="00C01129"/>
    <w:rsid w:val="00C0294A"/>
    <w:rsid w:val="00C02CF4"/>
    <w:rsid w:val="00C031EB"/>
    <w:rsid w:val="00C03521"/>
    <w:rsid w:val="00C03580"/>
    <w:rsid w:val="00C03C20"/>
    <w:rsid w:val="00C03E3A"/>
    <w:rsid w:val="00C041F2"/>
    <w:rsid w:val="00C049B4"/>
    <w:rsid w:val="00C04ADA"/>
    <w:rsid w:val="00C04C23"/>
    <w:rsid w:val="00C04F39"/>
    <w:rsid w:val="00C05B1A"/>
    <w:rsid w:val="00C06162"/>
    <w:rsid w:val="00C06AE4"/>
    <w:rsid w:val="00C06E69"/>
    <w:rsid w:val="00C06F40"/>
    <w:rsid w:val="00C076A4"/>
    <w:rsid w:val="00C07BFC"/>
    <w:rsid w:val="00C1194A"/>
    <w:rsid w:val="00C11EB3"/>
    <w:rsid w:val="00C121DB"/>
    <w:rsid w:val="00C12338"/>
    <w:rsid w:val="00C125A4"/>
    <w:rsid w:val="00C12DE3"/>
    <w:rsid w:val="00C134DD"/>
    <w:rsid w:val="00C1357A"/>
    <w:rsid w:val="00C13629"/>
    <w:rsid w:val="00C13BCF"/>
    <w:rsid w:val="00C14A5F"/>
    <w:rsid w:val="00C15E42"/>
    <w:rsid w:val="00C1694B"/>
    <w:rsid w:val="00C16E81"/>
    <w:rsid w:val="00C20300"/>
    <w:rsid w:val="00C20C80"/>
    <w:rsid w:val="00C20CE2"/>
    <w:rsid w:val="00C20CEC"/>
    <w:rsid w:val="00C2116F"/>
    <w:rsid w:val="00C2138F"/>
    <w:rsid w:val="00C217E3"/>
    <w:rsid w:val="00C2185C"/>
    <w:rsid w:val="00C21921"/>
    <w:rsid w:val="00C219DB"/>
    <w:rsid w:val="00C21D97"/>
    <w:rsid w:val="00C22D59"/>
    <w:rsid w:val="00C22E21"/>
    <w:rsid w:val="00C23749"/>
    <w:rsid w:val="00C23C70"/>
    <w:rsid w:val="00C23F8C"/>
    <w:rsid w:val="00C23FB3"/>
    <w:rsid w:val="00C23FC5"/>
    <w:rsid w:val="00C246C9"/>
    <w:rsid w:val="00C25F09"/>
    <w:rsid w:val="00C2629F"/>
    <w:rsid w:val="00C276CA"/>
    <w:rsid w:val="00C30129"/>
    <w:rsid w:val="00C30799"/>
    <w:rsid w:val="00C30941"/>
    <w:rsid w:val="00C30ED9"/>
    <w:rsid w:val="00C31CB6"/>
    <w:rsid w:val="00C3282E"/>
    <w:rsid w:val="00C33509"/>
    <w:rsid w:val="00C34E91"/>
    <w:rsid w:val="00C3545D"/>
    <w:rsid w:val="00C35779"/>
    <w:rsid w:val="00C357B9"/>
    <w:rsid w:val="00C35847"/>
    <w:rsid w:val="00C359CF"/>
    <w:rsid w:val="00C3614E"/>
    <w:rsid w:val="00C361FC"/>
    <w:rsid w:val="00C368DC"/>
    <w:rsid w:val="00C3785A"/>
    <w:rsid w:val="00C40B3E"/>
    <w:rsid w:val="00C40EA2"/>
    <w:rsid w:val="00C415EF"/>
    <w:rsid w:val="00C4282C"/>
    <w:rsid w:val="00C42AB7"/>
    <w:rsid w:val="00C43173"/>
    <w:rsid w:val="00C43B59"/>
    <w:rsid w:val="00C43E58"/>
    <w:rsid w:val="00C45065"/>
    <w:rsid w:val="00C45114"/>
    <w:rsid w:val="00C45138"/>
    <w:rsid w:val="00C4540C"/>
    <w:rsid w:val="00C463E6"/>
    <w:rsid w:val="00C47029"/>
    <w:rsid w:val="00C47126"/>
    <w:rsid w:val="00C5049D"/>
    <w:rsid w:val="00C508A6"/>
    <w:rsid w:val="00C51BA6"/>
    <w:rsid w:val="00C5229C"/>
    <w:rsid w:val="00C528B4"/>
    <w:rsid w:val="00C531D7"/>
    <w:rsid w:val="00C53B34"/>
    <w:rsid w:val="00C55D54"/>
    <w:rsid w:val="00C567AC"/>
    <w:rsid w:val="00C568AE"/>
    <w:rsid w:val="00C578C2"/>
    <w:rsid w:val="00C57FA0"/>
    <w:rsid w:val="00C600DA"/>
    <w:rsid w:val="00C60C93"/>
    <w:rsid w:val="00C611A5"/>
    <w:rsid w:val="00C6206A"/>
    <w:rsid w:val="00C62520"/>
    <w:rsid w:val="00C625D6"/>
    <w:rsid w:val="00C62772"/>
    <w:rsid w:val="00C64A86"/>
    <w:rsid w:val="00C65CB2"/>
    <w:rsid w:val="00C65D96"/>
    <w:rsid w:val="00C67453"/>
    <w:rsid w:val="00C67FBD"/>
    <w:rsid w:val="00C70073"/>
    <w:rsid w:val="00C7051A"/>
    <w:rsid w:val="00C7104A"/>
    <w:rsid w:val="00C7119F"/>
    <w:rsid w:val="00C71DBF"/>
    <w:rsid w:val="00C71EA4"/>
    <w:rsid w:val="00C723C4"/>
    <w:rsid w:val="00C73AB1"/>
    <w:rsid w:val="00C73F34"/>
    <w:rsid w:val="00C744E8"/>
    <w:rsid w:val="00C74FAA"/>
    <w:rsid w:val="00C752FC"/>
    <w:rsid w:val="00C75F11"/>
    <w:rsid w:val="00C7631B"/>
    <w:rsid w:val="00C76867"/>
    <w:rsid w:val="00C76EC3"/>
    <w:rsid w:val="00C77949"/>
    <w:rsid w:val="00C77FA5"/>
    <w:rsid w:val="00C80083"/>
    <w:rsid w:val="00C8039F"/>
    <w:rsid w:val="00C81222"/>
    <w:rsid w:val="00C81636"/>
    <w:rsid w:val="00C83932"/>
    <w:rsid w:val="00C83DB1"/>
    <w:rsid w:val="00C8407A"/>
    <w:rsid w:val="00C84299"/>
    <w:rsid w:val="00C84EC7"/>
    <w:rsid w:val="00C86393"/>
    <w:rsid w:val="00C86CDD"/>
    <w:rsid w:val="00C87F64"/>
    <w:rsid w:val="00C902AE"/>
    <w:rsid w:val="00C90C30"/>
    <w:rsid w:val="00C911F1"/>
    <w:rsid w:val="00C91783"/>
    <w:rsid w:val="00C91FE7"/>
    <w:rsid w:val="00C9230B"/>
    <w:rsid w:val="00C92B26"/>
    <w:rsid w:val="00C9476C"/>
    <w:rsid w:val="00C96D58"/>
    <w:rsid w:val="00C97492"/>
    <w:rsid w:val="00CA088F"/>
    <w:rsid w:val="00CA0D7E"/>
    <w:rsid w:val="00CA113E"/>
    <w:rsid w:val="00CA1A1E"/>
    <w:rsid w:val="00CA352A"/>
    <w:rsid w:val="00CA35DA"/>
    <w:rsid w:val="00CA3CA0"/>
    <w:rsid w:val="00CA4FE0"/>
    <w:rsid w:val="00CA6032"/>
    <w:rsid w:val="00CA608A"/>
    <w:rsid w:val="00CA64E2"/>
    <w:rsid w:val="00CB0173"/>
    <w:rsid w:val="00CB16DD"/>
    <w:rsid w:val="00CB1B56"/>
    <w:rsid w:val="00CB27B7"/>
    <w:rsid w:val="00CB2BFF"/>
    <w:rsid w:val="00CB324F"/>
    <w:rsid w:val="00CB3424"/>
    <w:rsid w:val="00CB37D8"/>
    <w:rsid w:val="00CB38D7"/>
    <w:rsid w:val="00CB3922"/>
    <w:rsid w:val="00CB62F3"/>
    <w:rsid w:val="00CB65BC"/>
    <w:rsid w:val="00CB7549"/>
    <w:rsid w:val="00CB7AE8"/>
    <w:rsid w:val="00CB7CFE"/>
    <w:rsid w:val="00CB7DC0"/>
    <w:rsid w:val="00CC1997"/>
    <w:rsid w:val="00CC3935"/>
    <w:rsid w:val="00CC556D"/>
    <w:rsid w:val="00CC5B68"/>
    <w:rsid w:val="00CC61A3"/>
    <w:rsid w:val="00CC71AF"/>
    <w:rsid w:val="00CD00F7"/>
    <w:rsid w:val="00CD1564"/>
    <w:rsid w:val="00CD223A"/>
    <w:rsid w:val="00CD26C3"/>
    <w:rsid w:val="00CD313A"/>
    <w:rsid w:val="00CD4ECD"/>
    <w:rsid w:val="00CD53E1"/>
    <w:rsid w:val="00CD6ED2"/>
    <w:rsid w:val="00CD74C5"/>
    <w:rsid w:val="00CE0318"/>
    <w:rsid w:val="00CE10C5"/>
    <w:rsid w:val="00CE157B"/>
    <w:rsid w:val="00CE17FB"/>
    <w:rsid w:val="00CE219B"/>
    <w:rsid w:val="00CE33DC"/>
    <w:rsid w:val="00CE42A2"/>
    <w:rsid w:val="00CE43CA"/>
    <w:rsid w:val="00CE444E"/>
    <w:rsid w:val="00CE4C53"/>
    <w:rsid w:val="00CE6A05"/>
    <w:rsid w:val="00CE6FD6"/>
    <w:rsid w:val="00CE754C"/>
    <w:rsid w:val="00CE7F18"/>
    <w:rsid w:val="00CF08A0"/>
    <w:rsid w:val="00CF0A77"/>
    <w:rsid w:val="00CF0C33"/>
    <w:rsid w:val="00CF1702"/>
    <w:rsid w:val="00CF2906"/>
    <w:rsid w:val="00CF2AB3"/>
    <w:rsid w:val="00CF35BB"/>
    <w:rsid w:val="00CF366B"/>
    <w:rsid w:val="00CF3A1C"/>
    <w:rsid w:val="00CF4E93"/>
    <w:rsid w:val="00CF5103"/>
    <w:rsid w:val="00CF57C5"/>
    <w:rsid w:val="00CF5981"/>
    <w:rsid w:val="00CF5BAB"/>
    <w:rsid w:val="00CF6051"/>
    <w:rsid w:val="00CF6316"/>
    <w:rsid w:val="00CF6502"/>
    <w:rsid w:val="00D00736"/>
    <w:rsid w:val="00D013B9"/>
    <w:rsid w:val="00D0143D"/>
    <w:rsid w:val="00D01671"/>
    <w:rsid w:val="00D02ADD"/>
    <w:rsid w:val="00D02D4A"/>
    <w:rsid w:val="00D0497E"/>
    <w:rsid w:val="00D04AE6"/>
    <w:rsid w:val="00D06B77"/>
    <w:rsid w:val="00D07856"/>
    <w:rsid w:val="00D100F5"/>
    <w:rsid w:val="00D1011F"/>
    <w:rsid w:val="00D10834"/>
    <w:rsid w:val="00D12286"/>
    <w:rsid w:val="00D12824"/>
    <w:rsid w:val="00D12898"/>
    <w:rsid w:val="00D12F64"/>
    <w:rsid w:val="00D13A5F"/>
    <w:rsid w:val="00D13C60"/>
    <w:rsid w:val="00D147ED"/>
    <w:rsid w:val="00D149C8"/>
    <w:rsid w:val="00D14BAE"/>
    <w:rsid w:val="00D15467"/>
    <w:rsid w:val="00D1549A"/>
    <w:rsid w:val="00D15B17"/>
    <w:rsid w:val="00D1677C"/>
    <w:rsid w:val="00D16A00"/>
    <w:rsid w:val="00D16BFD"/>
    <w:rsid w:val="00D17610"/>
    <w:rsid w:val="00D20C35"/>
    <w:rsid w:val="00D20E1E"/>
    <w:rsid w:val="00D219C6"/>
    <w:rsid w:val="00D223D0"/>
    <w:rsid w:val="00D22BC8"/>
    <w:rsid w:val="00D23B0A"/>
    <w:rsid w:val="00D23FA0"/>
    <w:rsid w:val="00D24042"/>
    <w:rsid w:val="00D24B4F"/>
    <w:rsid w:val="00D25154"/>
    <w:rsid w:val="00D25CEA"/>
    <w:rsid w:val="00D25F3B"/>
    <w:rsid w:val="00D26626"/>
    <w:rsid w:val="00D26AAF"/>
    <w:rsid w:val="00D2705C"/>
    <w:rsid w:val="00D272A8"/>
    <w:rsid w:val="00D3043D"/>
    <w:rsid w:val="00D31519"/>
    <w:rsid w:val="00D32B9E"/>
    <w:rsid w:val="00D32EAB"/>
    <w:rsid w:val="00D33253"/>
    <w:rsid w:val="00D34C3D"/>
    <w:rsid w:val="00D34EBD"/>
    <w:rsid w:val="00D35E47"/>
    <w:rsid w:val="00D36DFD"/>
    <w:rsid w:val="00D407FA"/>
    <w:rsid w:val="00D4175F"/>
    <w:rsid w:val="00D41D5D"/>
    <w:rsid w:val="00D42E44"/>
    <w:rsid w:val="00D434BF"/>
    <w:rsid w:val="00D4521D"/>
    <w:rsid w:val="00D45559"/>
    <w:rsid w:val="00D45F0C"/>
    <w:rsid w:val="00D47613"/>
    <w:rsid w:val="00D47912"/>
    <w:rsid w:val="00D47B22"/>
    <w:rsid w:val="00D47FEC"/>
    <w:rsid w:val="00D50C59"/>
    <w:rsid w:val="00D50E89"/>
    <w:rsid w:val="00D50F28"/>
    <w:rsid w:val="00D51E0E"/>
    <w:rsid w:val="00D52194"/>
    <w:rsid w:val="00D53C0F"/>
    <w:rsid w:val="00D54941"/>
    <w:rsid w:val="00D55409"/>
    <w:rsid w:val="00D555E8"/>
    <w:rsid w:val="00D5591E"/>
    <w:rsid w:val="00D55C1D"/>
    <w:rsid w:val="00D57B51"/>
    <w:rsid w:val="00D63786"/>
    <w:rsid w:val="00D63FAF"/>
    <w:rsid w:val="00D640EC"/>
    <w:rsid w:val="00D64A8F"/>
    <w:rsid w:val="00D654C0"/>
    <w:rsid w:val="00D65ECC"/>
    <w:rsid w:val="00D66600"/>
    <w:rsid w:val="00D6692E"/>
    <w:rsid w:val="00D7010B"/>
    <w:rsid w:val="00D70BA3"/>
    <w:rsid w:val="00D72143"/>
    <w:rsid w:val="00D72F21"/>
    <w:rsid w:val="00D747C1"/>
    <w:rsid w:val="00D74F82"/>
    <w:rsid w:val="00D7503F"/>
    <w:rsid w:val="00D75BED"/>
    <w:rsid w:val="00D7639B"/>
    <w:rsid w:val="00D80171"/>
    <w:rsid w:val="00D8037B"/>
    <w:rsid w:val="00D80B50"/>
    <w:rsid w:val="00D8159F"/>
    <w:rsid w:val="00D818BF"/>
    <w:rsid w:val="00D81F76"/>
    <w:rsid w:val="00D82461"/>
    <w:rsid w:val="00D82532"/>
    <w:rsid w:val="00D8282B"/>
    <w:rsid w:val="00D82ED4"/>
    <w:rsid w:val="00D830DF"/>
    <w:rsid w:val="00D837E7"/>
    <w:rsid w:val="00D8391B"/>
    <w:rsid w:val="00D83B34"/>
    <w:rsid w:val="00D841AC"/>
    <w:rsid w:val="00D85015"/>
    <w:rsid w:val="00D851DF"/>
    <w:rsid w:val="00D8532D"/>
    <w:rsid w:val="00D859A3"/>
    <w:rsid w:val="00D86D6B"/>
    <w:rsid w:val="00D9195B"/>
    <w:rsid w:val="00D91A58"/>
    <w:rsid w:val="00D92401"/>
    <w:rsid w:val="00D92936"/>
    <w:rsid w:val="00D93309"/>
    <w:rsid w:val="00D936D4"/>
    <w:rsid w:val="00D94712"/>
    <w:rsid w:val="00D94D46"/>
    <w:rsid w:val="00D94DAD"/>
    <w:rsid w:val="00D95683"/>
    <w:rsid w:val="00D95E85"/>
    <w:rsid w:val="00D968A3"/>
    <w:rsid w:val="00D96F19"/>
    <w:rsid w:val="00D97592"/>
    <w:rsid w:val="00D978AF"/>
    <w:rsid w:val="00D97AC7"/>
    <w:rsid w:val="00DA1950"/>
    <w:rsid w:val="00DA20F2"/>
    <w:rsid w:val="00DA26D3"/>
    <w:rsid w:val="00DA2CCB"/>
    <w:rsid w:val="00DA329B"/>
    <w:rsid w:val="00DA37AA"/>
    <w:rsid w:val="00DA3ACA"/>
    <w:rsid w:val="00DA409F"/>
    <w:rsid w:val="00DA44BF"/>
    <w:rsid w:val="00DA4857"/>
    <w:rsid w:val="00DA5150"/>
    <w:rsid w:val="00DA557E"/>
    <w:rsid w:val="00DA59FA"/>
    <w:rsid w:val="00DA5F11"/>
    <w:rsid w:val="00DA5F8E"/>
    <w:rsid w:val="00DB09BF"/>
    <w:rsid w:val="00DB22EC"/>
    <w:rsid w:val="00DB28A2"/>
    <w:rsid w:val="00DB3B92"/>
    <w:rsid w:val="00DB4B5C"/>
    <w:rsid w:val="00DB4E0D"/>
    <w:rsid w:val="00DB6AE8"/>
    <w:rsid w:val="00DB75FE"/>
    <w:rsid w:val="00DB7635"/>
    <w:rsid w:val="00DB77ED"/>
    <w:rsid w:val="00DB7858"/>
    <w:rsid w:val="00DC0C13"/>
    <w:rsid w:val="00DC0E1D"/>
    <w:rsid w:val="00DC1E5D"/>
    <w:rsid w:val="00DC2546"/>
    <w:rsid w:val="00DC284E"/>
    <w:rsid w:val="00DC31BE"/>
    <w:rsid w:val="00DC3BBA"/>
    <w:rsid w:val="00DC3C13"/>
    <w:rsid w:val="00DC3E3C"/>
    <w:rsid w:val="00DC4C2E"/>
    <w:rsid w:val="00DC50BC"/>
    <w:rsid w:val="00DC561E"/>
    <w:rsid w:val="00DC5DA0"/>
    <w:rsid w:val="00DC61ED"/>
    <w:rsid w:val="00DC6A86"/>
    <w:rsid w:val="00DC74C9"/>
    <w:rsid w:val="00DD0202"/>
    <w:rsid w:val="00DD066F"/>
    <w:rsid w:val="00DD147D"/>
    <w:rsid w:val="00DD1690"/>
    <w:rsid w:val="00DD19C1"/>
    <w:rsid w:val="00DD1DD9"/>
    <w:rsid w:val="00DD27BE"/>
    <w:rsid w:val="00DD3AD9"/>
    <w:rsid w:val="00DD3D3B"/>
    <w:rsid w:val="00DD4013"/>
    <w:rsid w:val="00DD4DC0"/>
    <w:rsid w:val="00DD4EAB"/>
    <w:rsid w:val="00DD4F27"/>
    <w:rsid w:val="00DD5088"/>
    <w:rsid w:val="00DD528A"/>
    <w:rsid w:val="00DD5814"/>
    <w:rsid w:val="00DD5DD0"/>
    <w:rsid w:val="00DD60AF"/>
    <w:rsid w:val="00DD644B"/>
    <w:rsid w:val="00DD7E9A"/>
    <w:rsid w:val="00DD7F65"/>
    <w:rsid w:val="00DE0502"/>
    <w:rsid w:val="00DE0645"/>
    <w:rsid w:val="00DE15B6"/>
    <w:rsid w:val="00DE1B52"/>
    <w:rsid w:val="00DE2D85"/>
    <w:rsid w:val="00DE2ECE"/>
    <w:rsid w:val="00DE39AA"/>
    <w:rsid w:val="00DE405B"/>
    <w:rsid w:val="00DE5612"/>
    <w:rsid w:val="00DE5C82"/>
    <w:rsid w:val="00DE5C96"/>
    <w:rsid w:val="00DE6300"/>
    <w:rsid w:val="00DE793B"/>
    <w:rsid w:val="00DF106F"/>
    <w:rsid w:val="00DF29C6"/>
    <w:rsid w:val="00DF2A51"/>
    <w:rsid w:val="00DF2B8F"/>
    <w:rsid w:val="00DF2F26"/>
    <w:rsid w:val="00DF4674"/>
    <w:rsid w:val="00DF7FAC"/>
    <w:rsid w:val="00E003CC"/>
    <w:rsid w:val="00E00705"/>
    <w:rsid w:val="00E01CB8"/>
    <w:rsid w:val="00E032C2"/>
    <w:rsid w:val="00E0424C"/>
    <w:rsid w:val="00E04E9A"/>
    <w:rsid w:val="00E05941"/>
    <w:rsid w:val="00E06403"/>
    <w:rsid w:val="00E068B5"/>
    <w:rsid w:val="00E0769C"/>
    <w:rsid w:val="00E10024"/>
    <w:rsid w:val="00E10B5B"/>
    <w:rsid w:val="00E11A7A"/>
    <w:rsid w:val="00E11C0A"/>
    <w:rsid w:val="00E127E7"/>
    <w:rsid w:val="00E12F3B"/>
    <w:rsid w:val="00E1358D"/>
    <w:rsid w:val="00E13860"/>
    <w:rsid w:val="00E1414A"/>
    <w:rsid w:val="00E14451"/>
    <w:rsid w:val="00E15884"/>
    <w:rsid w:val="00E15BD0"/>
    <w:rsid w:val="00E16085"/>
    <w:rsid w:val="00E20279"/>
    <w:rsid w:val="00E20E34"/>
    <w:rsid w:val="00E212CD"/>
    <w:rsid w:val="00E215DF"/>
    <w:rsid w:val="00E22565"/>
    <w:rsid w:val="00E22F22"/>
    <w:rsid w:val="00E23708"/>
    <w:rsid w:val="00E242E8"/>
    <w:rsid w:val="00E24AE2"/>
    <w:rsid w:val="00E25779"/>
    <w:rsid w:val="00E26451"/>
    <w:rsid w:val="00E274C0"/>
    <w:rsid w:val="00E277A3"/>
    <w:rsid w:val="00E2798F"/>
    <w:rsid w:val="00E27B32"/>
    <w:rsid w:val="00E27D70"/>
    <w:rsid w:val="00E30369"/>
    <w:rsid w:val="00E31036"/>
    <w:rsid w:val="00E32B20"/>
    <w:rsid w:val="00E33AEF"/>
    <w:rsid w:val="00E3540B"/>
    <w:rsid w:val="00E354E4"/>
    <w:rsid w:val="00E357C1"/>
    <w:rsid w:val="00E3739E"/>
    <w:rsid w:val="00E37DD1"/>
    <w:rsid w:val="00E4038C"/>
    <w:rsid w:val="00E405DC"/>
    <w:rsid w:val="00E40710"/>
    <w:rsid w:val="00E40C45"/>
    <w:rsid w:val="00E413EC"/>
    <w:rsid w:val="00E41866"/>
    <w:rsid w:val="00E42CC6"/>
    <w:rsid w:val="00E438FD"/>
    <w:rsid w:val="00E44013"/>
    <w:rsid w:val="00E446A0"/>
    <w:rsid w:val="00E4483F"/>
    <w:rsid w:val="00E45813"/>
    <w:rsid w:val="00E46093"/>
    <w:rsid w:val="00E4673F"/>
    <w:rsid w:val="00E46847"/>
    <w:rsid w:val="00E47CA6"/>
    <w:rsid w:val="00E50421"/>
    <w:rsid w:val="00E50B0D"/>
    <w:rsid w:val="00E523C4"/>
    <w:rsid w:val="00E524B1"/>
    <w:rsid w:val="00E52870"/>
    <w:rsid w:val="00E529C0"/>
    <w:rsid w:val="00E5315C"/>
    <w:rsid w:val="00E54D70"/>
    <w:rsid w:val="00E568BF"/>
    <w:rsid w:val="00E5718B"/>
    <w:rsid w:val="00E57BB7"/>
    <w:rsid w:val="00E57CBC"/>
    <w:rsid w:val="00E57E12"/>
    <w:rsid w:val="00E57F6D"/>
    <w:rsid w:val="00E607F7"/>
    <w:rsid w:val="00E60B35"/>
    <w:rsid w:val="00E617E9"/>
    <w:rsid w:val="00E626A3"/>
    <w:rsid w:val="00E62867"/>
    <w:rsid w:val="00E6403D"/>
    <w:rsid w:val="00E645DF"/>
    <w:rsid w:val="00E6553B"/>
    <w:rsid w:val="00E65BAF"/>
    <w:rsid w:val="00E65C83"/>
    <w:rsid w:val="00E65D3F"/>
    <w:rsid w:val="00E668D3"/>
    <w:rsid w:val="00E66B35"/>
    <w:rsid w:val="00E672D4"/>
    <w:rsid w:val="00E7072C"/>
    <w:rsid w:val="00E721DE"/>
    <w:rsid w:val="00E73248"/>
    <w:rsid w:val="00E735D4"/>
    <w:rsid w:val="00E73B29"/>
    <w:rsid w:val="00E73D08"/>
    <w:rsid w:val="00E746E1"/>
    <w:rsid w:val="00E75084"/>
    <w:rsid w:val="00E75109"/>
    <w:rsid w:val="00E755D2"/>
    <w:rsid w:val="00E7598B"/>
    <w:rsid w:val="00E75D64"/>
    <w:rsid w:val="00E76530"/>
    <w:rsid w:val="00E7686B"/>
    <w:rsid w:val="00E76ABE"/>
    <w:rsid w:val="00E77233"/>
    <w:rsid w:val="00E77476"/>
    <w:rsid w:val="00E7783C"/>
    <w:rsid w:val="00E8060A"/>
    <w:rsid w:val="00E80B39"/>
    <w:rsid w:val="00E80B98"/>
    <w:rsid w:val="00E8127D"/>
    <w:rsid w:val="00E8159C"/>
    <w:rsid w:val="00E81BCE"/>
    <w:rsid w:val="00E840CB"/>
    <w:rsid w:val="00E84AC6"/>
    <w:rsid w:val="00E84E17"/>
    <w:rsid w:val="00E85019"/>
    <w:rsid w:val="00E87303"/>
    <w:rsid w:val="00E876BF"/>
    <w:rsid w:val="00E90574"/>
    <w:rsid w:val="00E917AD"/>
    <w:rsid w:val="00E9183E"/>
    <w:rsid w:val="00E918F3"/>
    <w:rsid w:val="00E9404B"/>
    <w:rsid w:val="00E94826"/>
    <w:rsid w:val="00E94923"/>
    <w:rsid w:val="00E94DA1"/>
    <w:rsid w:val="00E95555"/>
    <w:rsid w:val="00E95A44"/>
    <w:rsid w:val="00E96406"/>
    <w:rsid w:val="00E96C82"/>
    <w:rsid w:val="00E9775F"/>
    <w:rsid w:val="00E978F9"/>
    <w:rsid w:val="00EA0774"/>
    <w:rsid w:val="00EA0793"/>
    <w:rsid w:val="00EA0893"/>
    <w:rsid w:val="00EA0BF5"/>
    <w:rsid w:val="00EA0DCD"/>
    <w:rsid w:val="00EA3247"/>
    <w:rsid w:val="00EA3325"/>
    <w:rsid w:val="00EA6635"/>
    <w:rsid w:val="00EA686D"/>
    <w:rsid w:val="00EA7A55"/>
    <w:rsid w:val="00EA7E5D"/>
    <w:rsid w:val="00EB0366"/>
    <w:rsid w:val="00EB04EE"/>
    <w:rsid w:val="00EB0F31"/>
    <w:rsid w:val="00EB1C1D"/>
    <w:rsid w:val="00EB2020"/>
    <w:rsid w:val="00EB2518"/>
    <w:rsid w:val="00EB2986"/>
    <w:rsid w:val="00EB32E2"/>
    <w:rsid w:val="00EB4581"/>
    <w:rsid w:val="00EB4813"/>
    <w:rsid w:val="00EB4D71"/>
    <w:rsid w:val="00EB50CF"/>
    <w:rsid w:val="00EB5960"/>
    <w:rsid w:val="00EB6736"/>
    <w:rsid w:val="00EB7093"/>
    <w:rsid w:val="00EB71E1"/>
    <w:rsid w:val="00EB7805"/>
    <w:rsid w:val="00EB7A43"/>
    <w:rsid w:val="00EB7D0E"/>
    <w:rsid w:val="00EC0D1D"/>
    <w:rsid w:val="00EC14D7"/>
    <w:rsid w:val="00EC153D"/>
    <w:rsid w:val="00EC275C"/>
    <w:rsid w:val="00EC2C0B"/>
    <w:rsid w:val="00EC3068"/>
    <w:rsid w:val="00EC3456"/>
    <w:rsid w:val="00EC3C0B"/>
    <w:rsid w:val="00EC3DDE"/>
    <w:rsid w:val="00EC4E1E"/>
    <w:rsid w:val="00EC5749"/>
    <w:rsid w:val="00EC5DEF"/>
    <w:rsid w:val="00EC6574"/>
    <w:rsid w:val="00EC6A7D"/>
    <w:rsid w:val="00EC76C6"/>
    <w:rsid w:val="00EC7A68"/>
    <w:rsid w:val="00EC7B83"/>
    <w:rsid w:val="00EC7DC8"/>
    <w:rsid w:val="00ED04B5"/>
    <w:rsid w:val="00ED06EB"/>
    <w:rsid w:val="00ED0C46"/>
    <w:rsid w:val="00ED0E11"/>
    <w:rsid w:val="00ED2725"/>
    <w:rsid w:val="00ED429C"/>
    <w:rsid w:val="00ED457B"/>
    <w:rsid w:val="00ED4EE7"/>
    <w:rsid w:val="00ED5D18"/>
    <w:rsid w:val="00ED5DDA"/>
    <w:rsid w:val="00ED648C"/>
    <w:rsid w:val="00ED6593"/>
    <w:rsid w:val="00ED6E06"/>
    <w:rsid w:val="00EE059E"/>
    <w:rsid w:val="00EE09E8"/>
    <w:rsid w:val="00EE0B84"/>
    <w:rsid w:val="00EE1DF1"/>
    <w:rsid w:val="00EE4534"/>
    <w:rsid w:val="00EE589F"/>
    <w:rsid w:val="00EE65C1"/>
    <w:rsid w:val="00EE6901"/>
    <w:rsid w:val="00EE6AE1"/>
    <w:rsid w:val="00EE79DD"/>
    <w:rsid w:val="00EE7CDE"/>
    <w:rsid w:val="00EF03D6"/>
    <w:rsid w:val="00EF052C"/>
    <w:rsid w:val="00EF1650"/>
    <w:rsid w:val="00EF23CD"/>
    <w:rsid w:val="00EF262C"/>
    <w:rsid w:val="00EF27F3"/>
    <w:rsid w:val="00EF59E8"/>
    <w:rsid w:val="00EF5AB9"/>
    <w:rsid w:val="00EF6139"/>
    <w:rsid w:val="00EF6200"/>
    <w:rsid w:val="00EF62BE"/>
    <w:rsid w:val="00EF687E"/>
    <w:rsid w:val="00EF710C"/>
    <w:rsid w:val="00F008A9"/>
    <w:rsid w:val="00F00A96"/>
    <w:rsid w:val="00F0187F"/>
    <w:rsid w:val="00F01F6B"/>
    <w:rsid w:val="00F02301"/>
    <w:rsid w:val="00F02A6D"/>
    <w:rsid w:val="00F03B89"/>
    <w:rsid w:val="00F043BB"/>
    <w:rsid w:val="00F0492E"/>
    <w:rsid w:val="00F04F2F"/>
    <w:rsid w:val="00F055D6"/>
    <w:rsid w:val="00F058CF"/>
    <w:rsid w:val="00F06013"/>
    <w:rsid w:val="00F060A6"/>
    <w:rsid w:val="00F066DC"/>
    <w:rsid w:val="00F06A8A"/>
    <w:rsid w:val="00F075AB"/>
    <w:rsid w:val="00F07614"/>
    <w:rsid w:val="00F07E88"/>
    <w:rsid w:val="00F10246"/>
    <w:rsid w:val="00F10C60"/>
    <w:rsid w:val="00F11412"/>
    <w:rsid w:val="00F12154"/>
    <w:rsid w:val="00F123CF"/>
    <w:rsid w:val="00F12625"/>
    <w:rsid w:val="00F126FD"/>
    <w:rsid w:val="00F12856"/>
    <w:rsid w:val="00F12992"/>
    <w:rsid w:val="00F12F81"/>
    <w:rsid w:val="00F13898"/>
    <w:rsid w:val="00F13A84"/>
    <w:rsid w:val="00F14F32"/>
    <w:rsid w:val="00F161BC"/>
    <w:rsid w:val="00F16A7E"/>
    <w:rsid w:val="00F171CA"/>
    <w:rsid w:val="00F2013B"/>
    <w:rsid w:val="00F2088D"/>
    <w:rsid w:val="00F20E02"/>
    <w:rsid w:val="00F20F5C"/>
    <w:rsid w:val="00F213D8"/>
    <w:rsid w:val="00F223BB"/>
    <w:rsid w:val="00F22EA9"/>
    <w:rsid w:val="00F234DF"/>
    <w:rsid w:val="00F2399F"/>
    <w:rsid w:val="00F242DB"/>
    <w:rsid w:val="00F24363"/>
    <w:rsid w:val="00F24864"/>
    <w:rsid w:val="00F248DC"/>
    <w:rsid w:val="00F249AF"/>
    <w:rsid w:val="00F25249"/>
    <w:rsid w:val="00F252D8"/>
    <w:rsid w:val="00F253EB"/>
    <w:rsid w:val="00F256F7"/>
    <w:rsid w:val="00F25C39"/>
    <w:rsid w:val="00F25DA2"/>
    <w:rsid w:val="00F26093"/>
    <w:rsid w:val="00F26543"/>
    <w:rsid w:val="00F272F9"/>
    <w:rsid w:val="00F27D4D"/>
    <w:rsid w:val="00F31168"/>
    <w:rsid w:val="00F32C73"/>
    <w:rsid w:val="00F33CA2"/>
    <w:rsid w:val="00F33F53"/>
    <w:rsid w:val="00F34ED5"/>
    <w:rsid w:val="00F355BD"/>
    <w:rsid w:val="00F3570E"/>
    <w:rsid w:val="00F357D9"/>
    <w:rsid w:val="00F359AC"/>
    <w:rsid w:val="00F35A41"/>
    <w:rsid w:val="00F36D86"/>
    <w:rsid w:val="00F37C78"/>
    <w:rsid w:val="00F405FA"/>
    <w:rsid w:val="00F40C5A"/>
    <w:rsid w:val="00F412D8"/>
    <w:rsid w:val="00F41A10"/>
    <w:rsid w:val="00F42735"/>
    <w:rsid w:val="00F42DFB"/>
    <w:rsid w:val="00F432E8"/>
    <w:rsid w:val="00F437C0"/>
    <w:rsid w:val="00F43845"/>
    <w:rsid w:val="00F43C47"/>
    <w:rsid w:val="00F441BD"/>
    <w:rsid w:val="00F441D2"/>
    <w:rsid w:val="00F447DB"/>
    <w:rsid w:val="00F448BF"/>
    <w:rsid w:val="00F453F5"/>
    <w:rsid w:val="00F46784"/>
    <w:rsid w:val="00F46CA6"/>
    <w:rsid w:val="00F46D86"/>
    <w:rsid w:val="00F47127"/>
    <w:rsid w:val="00F47376"/>
    <w:rsid w:val="00F47436"/>
    <w:rsid w:val="00F47B3B"/>
    <w:rsid w:val="00F47C4E"/>
    <w:rsid w:val="00F47D66"/>
    <w:rsid w:val="00F5052B"/>
    <w:rsid w:val="00F508DA"/>
    <w:rsid w:val="00F509A3"/>
    <w:rsid w:val="00F50C8F"/>
    <w:rsid w:val="00F50E83"/>
    <w:rsid w:val="00F511A2"/>
    <w:rsid w:val="00F5156A"/>
    <w:rsid w:val="00F51A69"/>
    <w:rsid w:val="00F51C76"/>
    <w:rsid w:val="00F53050"/>
    <w:rsid w:val="00F53CC8"/>
    <w:rsid w:val="00F54D40"/>
    <w:rsid w:val="00F557D0"/>
    <w:rsid w:val="00F5672F"/>
    <w:rsid w:val="00F57132"/>
    <w:rsid w:val="00F572EA"/>
    <w:rsid w:val="00F57F56"/>
    <w:rsid w:val="00F57F6C"/>
    <w:rsid w:val="00F6089D"/>
    <w:rsid w:val="00F60E22"/>
    <w:rsid w:val="00F60F86"/>
    <w:rsid w:val="00F6202C"/>
    <w:rsid w:val="00F62396"/>
    <w:rsid w:val="00F627E8"/>
    <w:rsid w:val="00F64646"/>
    <w:rsid w:val="00F65482"/>
    <w:rsid w:val="00F65C3E"/>
    <w:rsid w:val="00F66A72"/>
    <w:rsid w:val="00F67802"/>
    <w:rsid w:val="00F709C7"/>
    <w:rsid w:val="00F71260"/>
    <w:rsid w:val="00F7297E"/>
    <w:rsid w:val="00F72D93"/>
    <w:rsid w:val="00F73665"/>
    <w:rsid w:val="00F740AA"/>
    <w:rsid w:val="00F742DB"/>
    <w:rsid w:val="00F74DE6"/>
    <w:rsid w:val="00F76263"/>
    <w:rsid w:val="00F7630C"/>
    <w:rsid w:val="00F769F3"/>
    <w:rsid w:val="00F770DB"/>
    <w:rsid w:val="00F77480"/>
    <w:rsid w:val="00F776A5"/>
    <w:rsid w:val="00F77A38"/>
    <w:rsid w:val="00F80FA0"/>
    <w:rsid w:val="00F8102E"/>
    <w:rsid w:val="00F817C1"/>
    <w:rsid w:val="00F81A1B"/>
    <w:rsid w:val="00F81A6C"/>
    <w:rsid w:val="00F8233D"/>
    <w:rsid w:val="00F8263A"/>
    <w:rsid w:val="00F837B3"/>
    <w:rsid w:val="00F83DD9"/>
    <w:rsid w:val="00F84812"/>
    <w:rsid w:val="00F84ACF"/>
    <w:rsid w:val="00F84D35"/>
    <w:rsid w:val="00F85615"/>
    <w:rsid w:val="00F856D1"/>
    <w:rsid w:val="00F859E7"/>
    <w:rsid w:val="00F86832"/>
    <w:rsid w:val="00F86A30"/>
    <w:rsid w:val="00F902B4"/>
    <w:rsid w:val="00F9137D"/>
    <w:rsid w:val="00F91665"/>
    <w:rsid w:val="00F91E6B"/>
    <w:rsid w:val="00F92C47"/>
    <w:rsid w:val="00F93F02"/>
    <w:rsid w:val="00F94B20"/>
    <w:rsid w:val="00F95742"/>
    <w:rsid w:val="00F958D5"/>
    <w:rsid w:val="00F95E7C"/>
    <w:rsid w:val="00F96126"/>
    <w:rsid w:val="00F96730"/>
    <w:rsid w:val="00F97E44"/>
    <w:rsid w:val="00FA0BFB"/>
    <w:rsid w:val="00FA0EF6"/>
    <w:rsid w:val="00FA15B4"/>
    <w:rsid w:val="00FA1A03"/>
    <w:rsid w:val="00FA2CC5"/>
    <w:rsid w:val="00FA497D"/>
    <w:rsid w:val="00FA4BD4"/>
    <w:rsid w:val="00FA4CB2"/>
    <w:rsid w:val="00FA52A2"/>
    <w:rsid w:val="00FA5C61"/>
    <w:rsid w:val="00FA5D4C"/>
    <w:rsid w:val="00FA61CF"/>
    <w:rsid w:val="00FA6461"/>
    <w:rsid w:val="00FA6B69"/>
    <w:rsid w:val="00FB07AD"/>
    <w:rsid w:val="00FB0A29"/>
    <w:rsid w:val="00FB1DA5"/>
    <w:rsid w:val="00FB1F4C"/>
    <w:rsid w:val="00FB1F5B"/>
    <w:rsid w:val="00FB3677"/>
    <w:rsid w:val="00FB38F4"/>
    <w:rsid w:val="00FB3A75"/>
    <w:rsid w:val="00FB3D45"/>
    <w:rsid w:val="00FB3EE1"/>
    <w:rsid w:val="00FB41F9"/>
    <w:rsid w:val="00FB42B5"/>
    <w:rsid w:val="00FB4C42"/>
    <w:rsid w:val="00FB4DD3"/>
    <w:rsid w:val="00FB5829"/>
    <w:rsid w:val="00FB5B27"/>
    <w:rsid w:val="00FB64FC"/>
    <w:rsid w:val="00FB6EB8"/>
    <w:rsid w:val="00FC02CF"/>
    <w:rsid w:val="00FC0325"/>
    <w:rsid w:val="00FC04CA"/>
    <w:rsid w:val="00FC111C"/>
    <w:rsid w:val="00FC1147"/>
    <w:rsid w:val="00FC14E0"/>
    <w:rsid w:val="00FC186E"/>
    <w:rsid w:val="00FC1A94"/>
    <w:rsid w:val="00FC27C7"/>
    <w:rsid w:val="00FC280D"/>
    <w:rsid w:val="00FC2A68"/>
    <w:rsid w:val="00FC468C"/>
    <w:rsid w:val="00FC4970"/>
    <w:rsid w:val="00FC51C7"/>
    <w:rsid w:val="00FC53AD"/>
    <w:rsid w:val="00FC5D9B"/>
    <w:rsid w:val="00FC6124"/>
    <w:rsid w:val="00FC62B3"/>
    <w:rsid w:val="00FC6464"/>
    <w:rsid w:val="00FC6490"/>
    <w:rsid w:val="00FC6B56"/>
    <w:rsid w:val="00FC6D14"/>
    <w:rsid w:val="00FC6E64"/>
    <w:rsid w:val="00FD0298"/>
    <w:rsid w:val="00FD075B"/>
    <w:rsid w:val="00FD0ECA"/>
    <w:rsid w:val="00FD286B"/>
    <w:rsid w:val="00FD2C0A"/>
    <w:rsid w:val="00FD3251"/>
    <w:rsid w:val="00FD33B1"/>
    <w:rsid w:val="00FD4BE7"/>
    <w:rsid w:val="00FD53B6"/>
    <w:rsid w:val="00FD622C"/>
    <w:rsid w:val="00FD7187"/>
    <w:rsid w:val="00FE1210"/>
    <w:rsid w:val="00FE2D62"/>
    <w:rsid w:val="00FE2FC2"/>
    <w:rsid w:val="00FE34BC"/>
    <w:rsid w:val="00FE3CE9"/>
    <w:rsid w:val="00FE3F0D"/>
    <w:rsid w:val="00FE493A"/>
    <w:rsid w:val="00FE4BE7"/>
    <w:rsid w:val="00FE4E11"/>
    <w:rsid w:val="00FE4EF3"/>
    <w:rsid w:val="00FE4FD8"/>
    <w:rsid w:val="00FE53B0"/>
    <w:rsid w:val="00FE55C0"/>
    <w:rsid w:val="00FE639D"/>
    <w:rsid w:val="00FE6768"/>
    <w:rsid w:val="00FE74F2"/>
    <w:rsid w:val="00FE767E"/>
    <w:rsid w:val="00FE7723"/>
    <w:rsid w:val="00FE7BD0"/>
    <w:rsid w:val="00FE7D21"/>
    <w:rsid w:val="00FF0054"/>
    <w:rsid w:val="00FF118F"/>
    <w:rsid w:val="00FF14CE"/>
    <w:rsid w:val="00FF1AF0"/>
    <w:rsid w:val="00FF1E4B"/>
    <w:rsid w:val="00FF3103"/>
    <w:rsid w:val="00FF3BEF"/>
    <w:rsid w:val="00FF44D0"/>
    <w:rsid w:val="00FF4FBF"/>
    <w:rsid w:val="00FF69B8"/>
    <w:rsid w:val="00FF7368"/>
    <w:rsid w:val="00FF755C"/>
    <w:rsid w:val="00FF784D"/>
    <w:rsid w:val="00FF7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Times New Roman"/>
      <w:sz w:val="24"/>
      <w:szCs w:val="24"/>
    </w:rPr>
  </w:style>
  <w:style w:type="paragraph" w:styleId="1">
    <w:name w:val="heading 1"/>
    <w:basedOn w:val="a"/>
    <w:next w:val="a"/>
    <w:link w:val="10"/>
    <w:uiPriority w:val="99"/>
    <w:qFormat/>
    <w:rsid w:val="009C774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62380B"/>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1F3BEA"/>
    <w:pPr>
      <w:keepNext/>
      <w:spacing w:before="240" w:after="60"/>
      <w:outlineLvl w:val="2"/>
    </w:pPr>
    <w:rPr>
      <w:rFonts w:ascii="Cambria" w:hAnsi="Cambria"/>
      <w:b/>
      <w:bCs/>
      <w:sz w:val="26"/>
      <w:szCs w:val="26"/>
    </w:rPr>
  </w:style>
  <w:style w:type="paragraph" w:styleId="4">
    <w:name w:val="heading 4"/>
    <w:basedOn w:val="a"/>
    <w:next w:val="a"/>
    <w:link w:val="40"/>
    <w:qFormat/>
    <w:locked/>
    <w:rsid w:val="001F3BEA"/>
    <w:pPr>
      <w:keepNext/>
      <w:spacing w:before="240" w:after="60"/>
      <w:outlineLvl w:val="3"/>
    </w:pPr>
    <w:rPr>
      <w:rFonts w:ascii="Calibri" w:hAnsi="Calibri"/>
      <w:b/>
      <w:bCs/>
      <w:sz w:val="28"/>
      <w:szCs w:val="28"/>
    </w:rPr>
  </w:style>
  <w:style w:type="paragraph" w:styleId="5">
    <w:name w:val="heading 5"/>
    <w:basedOn w:val="a"/>
    <w:next w:val="a"/>
    <w:link w:val="50"/>
    <w:qFormat/>
    <w:locked/>
    <w:rsid w:val="001F3BEA"/>
    <w:pPr>
      <w:spacing w:before="240" w:after="60"/>
      <w:outlineLvl w:val="4"/>
    </w:pPr>
    <w:rPr>
      <w:rFonts w:ascii="Calibri" w:hAnsi="Calibri"/>
      <w:b/>
      <w:bCs/>
      <w:i/>
      <w:iCs/>
      <w:sz w:val="26"/>
      <w:szCs w:val="26"/>
    </w:rPr>
  </w:style>
  <w:style w:type="paragraph" w:styleId="6">
    <w:name w:val="heading 6"/>
    <w:basedOn w:val="a"/>
    <w:next w:val="a"/>
    <w:link w:val="60"/>
    <w:qFormat/>
    <w:locked/>
    <w:rsid w:val="001F3BEA"/>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C7746"/>
    <w:rPr>
      <w:rFonts w:ascii="Arial" w:hAnsi="Arial" w:cs="Arial"/>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tyle2">
    <w:name w:val="Style2"/>
    <w:basedOn w:val="a"/>
    <w:uiPriority w:val="99"/>
    <w:rsid w:val="002F61F0"/>
    <w:pPr>
      <w:widowControl w:val="0"/>
      <w:autoSpaceDE w:val="0"/>
      <w:autoSpaceDN w:val="0"/>
      <w:adjustRightInd w:val="0"/>
      <w:spacing w:line="322" w:lineRule="exact"/>
      <w:jc w:val="both"/>
    </w:pPr>
  </w:style>
  <w:style w:type="paragraph" w:customStyle="1" w:styleId="Style5">
    <w:name w:val="Style5"/>
    <w:basedOn w:val="a"/>
    <w:rsid w:val="002F61F0"/>
    <w:pPr>
      <w:widowControl w:val="0"/>
      <w:autoSpaceDE w:val="0"/>
      <w:autoSpaceDN w:val="0"/>
      <w:adjustRightInd w:val="0"/>
      <w:jc w:val="both"/>
    </w:pPr>
  </w:style>
  <w:style w:type="character" w:customStyle="1" w:styleId="FontStyle14">
    <w:name w:val="Font Style14"/>
    <w:uiPriority w:val="99"/>
    <w:rsid w:val="002F61F0"/>
    <w:rPr>
      <w:rFonts w:ascii="Times New Roman" w:hAnsi="Times New Roman" w:cs="Times New Roman"/>
      <w:sz w:val="26"/>
      <w:szCs w:val="26"/>
    </w:rPr>
  </w:style>
  <w:style w:type="paragraph" w:customStyle="1" w:styleId="Style6">
    <w:name w:val="Style6"/>
    <w:basedOn w:val="a"/>
    <w:uiPriority w:val="99"/>
    <w:rsid w:val="002F61F0"/>
    <w:pPr>
      <w:widowControl w:val="0"/>
      <w:autoSpaceDE w:val="0"/>
      <w:autoSpaceDN w:val="0"/>
      <w:adjustRightInd w:val="0"/>
      <w:spacing w:line="322" w:lineRule="exact"/>
      <w:jc w:val="center"/>
    </w:pPr>
  </w:style>
  <w:style w:type="paragraph" w:customStyle="1" w:styleId="Style4">
    <w:name w:val="Style4"/>
    <w:basedOn w:val="a"/>
    <w:uiPriority w:val="99"/>
    <w:rsid w:val="00B466B0"/>
    <w:pPr>
      <w:widowControl w:val="0"/>
      <w:autoSpaceDE w:val="0"/>
      <w:autoSpaceDN w:val="0"/>
      <w:adjustRightInd w:val="0"/>
      <w:spacing w:line="481" w:lineRule="exact"/>
      <w:ind w:firstLine="725"/>
      <w:jc w:val="both"/>
    </w:pPr>
  </w:style>
  <w:style w:type="paragraph" w:styleId="11">
    <w:name w:val="toc 1"/>
    <w:basedOn w:val="a"/>
    <w:next w:val="a"/>
    <w:autoRedefine/>
    <w:uiPriority w:val="39"/>
    <w:rsid w:val="009123EE"/>
    <w:pPr>
      <w:spacing w:before="240" w:after="120"/>
    </w:pPr>
    <w:rPr>
      <w:rFonts w:asciiTheme="minorHAnsi" w:hAnsiTheme="minorHAnsi"/>
      <w:b/>
      <w:bCs/>
      <w:sz w:val="20"/>
      <w:szCs w:val="20"/>
    </w:rPr>
  </w:style>
  <w:style w:type="character" w:styleId="a3">
    <w:name w:val="Hyperlink"/>
    <w:uiPriority w:val="99"/>
    <w:rsid w:val="004E4F60"/>
    <w:rPr>
      <w:rFonts w:cs="Times New Roman"/>
      <w:color w:val="0000FF"/>
      <w:u w:val="single"/>
    </w:rPr>
  </w:style>
  <w:style w:type="paragraph" w:styleId="21">
    <w:name w:val="toc 2"/>
    <w:basedOn w:val="a"/>
    <w:next w:val="a"/>
    <w:autoRedefine/>
    <w:uiPriority w:val="39"/>
    <w:rsid w:val="00563A66"/>
    <w:pPr>
      <w:spacing w:before="120"/>
      <w:ind w:left="240"/>
    </w:pPr>
    <w:rPr>
      <w:rFonts w:asciiTheme="minorHAnsi" w:hAnsiTheme="minorHAnsi"/>
      <w:i/>
      <w:iCs/>
      <w:sz w:val="20"/>
      <w:szCs w:val="20"/>
    </w:rPr>
  </w:style>
  <w:style w:type="paragraph" w:styleId="31">
    <w:name w:val="toc 3"/>
    <w:basedOn w:val="a"/>
    <w:next w:val="a"/>
    <w:autoRedefine/>
    <w:uiPriority w:val="39"/>
    <w:rsid w:val="009F6F50"/>
    <w:pPr>
      <w:ind w:left="480"/>
    </w:pPr>
    <w:rPr>
      <w:rFonts w:asciiTheme="minorHAnsi" w:hAnsiTheme="minorHAnsi"/>
      <w:sz w:val="20"/>
      <w:szCs w:val="20"/>
    </w:rPr>
  </w:style>
  <w:style w:type="paragraph" w:styleId="a4">
    <w:name w:val="List Paragraph"/>
    <w:basedOn w:val="a"/>
    <w:uiPriority w:val="34"/>
    <w:qFormat/>
    <w:rsid w:val="000B24F0"/>
    <w:pPr>
      <w:ind w:left="708"/>
    </w:pPr>
  </w:style>
  <w:style w:type="paragraph" w:customStyle="1" w:styleId="ConsPlusNormal">
    <w:name w:val="ConsPlusNormal"/>
    <w:rsid w:val="00D013B9"/>
    <w:pPr>
      <w:widowControl w:val="0"/>
      <w:autoSpaceDE w:val="0"/>
      <w:autoSpaceDN w:val="0"/>
      <w:adjustRightInd w:val="0"/>
      <w:ind w:firstLine="720"/>
    </w:pPr>
    <w:rPr>
      <w:rFonts w:ascii="Arial" w:hAnsi="Arial" w:cs="Arial"/>
    </w:rPr>
  </w:style>
  <w:style w:type="paragraph" w:styleId="41">
    <w:name w:val="toc 4"/>
    <w:basedOn w:val="a"/>
    <w:next w:val="a"/>
    <w:autoRedefine/>
    <w:uiPriority w:val="39"/>
    <w:rsid w:val="005A3E44"/>
    <w:pPr>
      <w:ind w:left="720"/>
    </w:pPr>
    <w:rPr>
      <w:rFonts w:asciiTheme="minorHAnsi" w:hAnsiTheme="minorHAnsi"/>
      <w:sz w:val="20"/>
      <w:szCs w:val="20"/>
    </w:rPr>
  </w:style>
  <w:style w:type="paragraph" w:customStyle="1" w:styleId="ConsNormal">
    <w:name w:val="ConsNormal"/>
    <w:uiPriority w:val="99"/>
    <w:rsid w:val="00F24363"/>
    <w:pPr>
      <w:widowControl w:val="0"/>
      <w:snapToGrid w:val="0"/>
      <w:ind w:firstLine="720"/>
    </w:pPr>
    <w:rPr>
      <w:rFonts w:ascii="Arial" w:hAnsi="Arial" w:cs="Times New Roman"/>
    </w:rPr>
  </w:style>
  <w:style w:type="paragraph" w:styleId="a5">
    <w:name w:val="Normal (Web)"/>
    <w:basedOn w:val="a"/>
    <w:uiPriority w:val="99"/>
    <w:semiHidden/>
    <w:rsid w:val="001D605E"/>
    <w:pPr>
      <w:spacing w:before="100" w:beforeAutospacing="1" w:after="100" w:afterAutospacing="1"/>
    </w:pPr>
  </w:style>
  <w:style w:type="paragraph" w:customStyle="1" w:styleId="Style3">
    <w:name w:val="Style3"/>
    <w:basedOn w:val="a"/>
    <w:uiPriority w:val="99"/>
    <w:rsid w:val="001D605E"/>
    <w:pPr>
      <w:widowControl w:val="0"/>
      <w:autoSpaceDE w:val="0"/>
      <w:autoSpaceDN w:val="0"/>
      <w:adjustRightInd w:val="0"/>
      <w:spacing w:line="480" w:lineRule="exact"/>
      <w:ind w:firstLine="691"/>
      <w:jc w:val="both"/>
    </w:pPr>
  </w:style>
  <w:style w:type="paragraph" w:styleId="51">
    <w:name w:val="toc 5"/>
    <w:basedOn w:val="a"/>
    <w:next w:val="a"/>
    <w:autoRedefine/>
    <w:uiPriority w:val="39"/>
    <w:locked/>
    <w:rsid w:val="007257EF"/>
    <w:pPr>
      <w:ind w:left="960"/>
    </w:pPr>
    <w:rPr>
      <w:rFonts w:asciiTheme="minorHAnsi" w:hAnsiTheme="minorHAnsi"/>
      <w:sz w:val="20"/>
      <w:szCs w:val="20"/>
    </w:rPr>
  </w:style>
  <w:style w:type="paragraph" w:styleId="a6">
    <w:name w:val="Plain Text"/>
    <w:basedOn w:val="a"/>
    <w:link w:val="a7"/>
    <w:uiPriority w:val="99"/>
    <w:semiHidden/>
    <w:unhideWhenUsed/>
    <w:rsid w:val="00B81331"/>
    <w:rPr>
      <w:rFonts w:ascii="Consolas" w:hAnsi="Consolas" w:cs="Consolas"/>
      <w:sz w:val="21"/>
      <w:szCs w:val="21"/>
      <w:lang w:eastAsia="en-US"/>
    </w:rPr>
  </w:style>
  <w:style w:type="character" w:customStyle="1" w:styleId="a7">
    <w:name w:val="Текст Знак"/>
    <w:link w:val="a6"/>
    <w:uiPriority w:val="99"/>
    <w:semiHidden/>
    <w:locked/>
    <w:rsid w:val="00B81331"/>
    <w:rPr>
      <w:rFonts w:ascii="Consolas" w:hAnsi="Consolas" w:cs="Consolas"/>
      <w:sz w:val="21"/>
      <w:szCs w:val="21"/>
      <w:lang w:val="x-none" w:eastAsia="en-US"/>
    </w:rPr>
  </w:style>
  <w:style w:type="paragraph" w:styleId="a8">
    <w:name w:val="header"/>
    <w:basedOn w:val="a"/>
    <w:link w:val="a9"/>
    <w:uiPriority w:val="99"/>
    <w:unhideWhenUsed/>
    <w:rsid w:val="00387F2B"/>
    <w:pPr>
      <w:tabs>
        <w:tab w:val="center" w:pos="4677"/>
        <w:tab w:val="right" w:pos="9355"/>
      </w:tabs>
    </w:pPr>
  </w:style>
  <w:style w:type="character" w:customStyle="1" w:styleId="a9">
    <w:name w:val="Верхний колонтитул Знак"/>
    <w:link w:val="a8"/>
    <w:uiPriority w:val="99"/>
    <w:rsid w:val="00387F2B"/>
    <w:rPr>
      <w:rFonts w:ascii="Times New Roman" w:hAnsi="Times New Roman" w:cs="Times New Roman"/>
      <w:sz w:val="24"/>
      <w:szCs w:val="24"/>
    </w:rPr>
  </w:style>
  <w:style w:type="paragraph" w:styleId="aa">
    <w:name w:val="footer"/>
    <w:basedOn w:val="a"/>
    <w:link w:val="ab"/>
    <w:uiPriority w:val="99"/>
    <w:unhideWhenUsed/>
    <w:rsid w:val="00387F2B"/>
    <w:pPr>
      <w:tabs>
        <w:tab w:val="center" w:pos="4677"/>
        <w:tab w:val="right" w:pos="9355"/>
      </w:tabs>
    </w:pPr>
  </w:style>
  <w:style w:type="character" w:customStyle="1" w:styleId="ab">
    <w:name w:val="Нижний колонтитул Знак"/>
    <w:link w:val="aa"/>
    <w:uiPriority w:val="99"/>
    <w:rsid w:val="00387F2B"/>
    <w:rPr>
      <w:rFonts w:ascii="Times New Roman" w:hAnsi="Times New Roman" w:cs="Times New Roman"/>
      <w:sz w:val="24"/>
      <w:szCs w:val="24"/>
    </w:rPr>
  </w:style>
  <w:style w:type="paragraph" w:styleId="ac">
    <w:name w:val="Balloon Text"/>
    <w:basedOn w:val="a"/>
    <w:semiHidden/>
    <w:rsid w:val="006500A3"/>
    <w:rPr>
      <w:rFonts w:ascii="Tahoma" w:hAnsi="Tahoma" w:cs="Tahoma"/>
      <w:sz w:val="16"/>
      <w:szCs w:val="16"/>
    </w:rPr>
  </w:style>
  <w:style w:type="character" w:styleId="ad">
    <w:name w:val="annotation reference"/>
    <w:semiHidden/>
    <w:rsid w:val="006500A3"/>
    <w:rPr>
      <w:sz w:val="16"/>
      <w:szCs w:val="16"/>
    </w:rPr>
  </w:style>
  <w:style w:type="paragraph" w:styleId="ae">
    <w:name w:val="annotation text"/>
    <w:basedOn w:val="a"/>
    <w:semiHidden/>
    <w:rsid w:val="006500A3"/>
    <w:rPr>
      <w:sz w:val="20"/>
      <w:szCs w:val="20"/>
    </w:rPr>
  </w:style>
  <w:style w:type="paragraph" w:styleId="af">
    <w:name w:val="annotation subject"/>
    <w:basedOn w:val="ae"/>
    <w:next w:val="ae"/>
    <w:semiHidden/>
    <w:rsid w:val="006500A3"/>
    <w:rPr>
      <w:b/>
      <w:bCs/>
    </w:rPr>
  </w:style>
  <w:style w:type="paragraph" w:customStyle="1" w:styleId="consplusnormal0">
    <w:name w:val="consplusnormal"/>
    <w:basedOn w:val="a"/>
    <w:rsid w:val="007015B6"/>
    <w:pPr>
      <w:autoSpaceDE w:val="0"/>
      <w:autoSpaceDN w:val="0"/>
    </w:pPr>
    <w:rPr>
      <w:rFonts w:ascii="Arial" w:hAnsi="Arial" w:cs="Arial"/>
      <w:sz w:val="20"/>
      <w:szCs w:val="20"/>
    </w:rPr>
  </w:style>
  <w:style w:type="character" w:customStyle="1" w:styleId="apple-converted-space">
    <w:name w:val="apple-converted-space"/>
    <w:basedOn w:val="a0"/>
    <w:rsid w:val="009724D9"/>
  </w:style>
  <w:style w:type="paragraph" w:customStyle="1" w:styleId="ConsPlusCell">
    <w:name w:val="ConsPlusCell"/>
    <w:rsid w:val="00126B54"/>
    <w:pPr>
      <w:autoSpaceDE w:val="0"/>
      <w:autoSpaceDN w:val="0"/>
      <w:adjustRightInd w:val="0"/>
    </w:pPr>
    <w:rPr>
      <w:rFonts w:ascii="Arial" w:hAnsi="Arial" w:cs="Arial"/>
    </w:rPr>
  </w:style>
  <w:style w:type="character" w:customStyle="1" w:styleId="FontStyle13">
    <w:name w:val="Font Style13"/>
    <w:rsid w:val="00126B54"/>
    <w:rPr>
      <w:rFonts w:ascii="Times New Roman" w:hAnsi="Times New Roman" w:cs="Times New Roman"/>
      <w:b/>
      <w:bCs/>
      <w:sz w:val="20"/>
      <w:szCs w:val="20"/>
    </w:rPr>
  </w:style>
  <w:style w:type="table" w:styleId="af0">
    <w:name w:val="Table Grid"/>
    <w:basedOn w:val="a1"/>
    <w:locked/>
    <w:rsid w:val="000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semiHidden/>
    <w:rsid w:val="00D65ECC"/>
    <w:rPr>
      <w:sz w:val="20"/>
      <w:szCs w:val="20"/>
    </w:rPr>
  </w:style>
  <w:style w:type="character" w:styleId="af2">
    <w:name w:val="footnote reference"/>
    <w:semiHidden/>
    <w:rsid w:val="00D65ECC"/>
    <w:rPr>
      <w:vertAlign w:val="superscript"/>
    </w:rPr>
  </w:style>
  <w:style w:type="paragraph" w:styleId="61">
    <w:name w:val="toc 6"/>
    <w:basedOn w:val="a"/>
    <w:next w:val="a"/>
    <w:autoRedefine/>
    <w:uiPriority w:val="39"/>
    <w:unhideWhenUsed/>
    <w:locked/>
    <w:rsid w:val="0046779F"/>
    <w:pPr>
      <w:ind w:left="1200"/>
    </w:pPr>
    <w:rPr>
      <w:rFonts w:asciiTheme="minorHAnsi" w:hAnsiTheme="minorHAnsi"/>
      <w:sz w:val="20"/>
      <w:szCs w:val="20"/>
    </w:rPr>
  </w:style>
  <w:style w:type="paragraph" w:styleId="7">
    <w:name w:val="toc 7"/>
    <w:basedOn w:val="a"/>
    <w:next w:val="a"/>
    <w:autoRedefine/>
    <w:uiPriority w:val="39"/>
    <w:unhideWhenUsed/>
    <w:locked/>
    <w:rsid w:val="0046779F"/>
    <w:pPr>
      <w:ind w:left="1440"/>
    </w:pPr>
    <w:rPr>
      <w:rFonts w:asciiTheme="minorHAnsi" w:hAnsiTheme="minorHAnsi"/>
      <w:sz w:val="20"/>
      <w:szCs w:val="20"/>
    </w:rPr>
  </w:style>
  <w:style w:type="paragraph" w:styleId="8">
    <w:name w:val="toc 8"/>
    <w:basedOn w:val="a"/>
    <w:next w:val="a"/>
    <w:autoRedefine/>
    <w:uiPriority w:val="39"/>
    <w:unhideWhenUsed/>
    <w:locked/>
    <w:rsid w:val="0046779F"/>
    <w:pPr>
      <w:ind w:left="1680"/>
    </w:pPr>
    <w:rPr>
      <w:rFonts w:asciiTheme="minorHAnsi" w:hAnsiTheme="minorHAnsi"/>
      <w:sz w:val="20"/>
      <w:szCs w:val="20"/>
    </w:rPr>
  </w:style>
  <w:style w:type="paragraph" w:styleId="9">
    <w:name w:val="toc 9"/>
    <w:basedOn w:val="a"/>
    <w:next w:val="a"/>
    <w:autoRedefine/>
    <w:uiPriority w:val="39"/>
    <w:unhideWhenUsed/>
    <w:locked/>
    <w:rsid w:val="0046779F"/>
    <w:pPr>
      <w:ind w:left="1920"/>
    </w:pPr>
    <w:rPr>
      <w:rFonts w:asciiTheme="minorHAnsi" w:hAnsiTheme="minorHAnsi"/>
      <w:sz w:val="20"/>
      <w:szCs w:val="20"/>
    </w:rPr>
  </w:style>
  <w:style w:type="character" w:customStyle="1" w:styleId="60">
    <w:name w:val="Заголовок 6 Знак"/>
    <w:link w:val="6"/>
    <w:rsid w:val="001F3BEA"/>
    <w:rPr>
      <w:rFonts w:ascii="Calibri" w:eastAsia="Times New Roman" w:hAnsi="Calibri" w:cs="Times New Roman"/>
      <w:b/>
      <w:bCs/>
      <w:sz w:val="22"/>
      <w:szCs w:val="22"/>
    </w:rPr>
  </w:style>
  <w:style w:type="character" w:customStyle="1" w:styleId="50">
    <w:name w:val="Заголовок 5 Знак"/>
    <w:link w:val="5"/>
    <w:rsid w:val="001F3BEA"/>
    <w:rPr>
      <w:rFonts w:ascii="Calibri" w:eastAsia="Times New Roman" w:hAnsi="Calibri" w:cs="Times New Roman"/>
      <w:b/>
      <w:bCs/>
      <w:i/>
      <w:iCs/>
      <w:sz w:val="26"/>
      <w:szCs w:val="26"/>
    </w:rPr>
  </w:style>
  <w:style w:type="character" w:customStyle="1" w:styleId="40">
    <w:name w:val="Заголовок 4 Знак"/>
    <w:link w:val="4"/>
    <w:rsid w:val="001F3BEA"/>
    <w:rPr>
      <w:rFonts w:ascii="Calibri" w:eastAsia="Times New Roman" w:hAnsi="Calibri" w:cs="Times New Roman"/>
      <w:b/>
      <w:bCs/>
      <w:sz w:val="28"/>
      <w:szCs w:val="28"/>
    </w:rPr>
  </w:style>
  <w:style w:type="character" w:customStyle="1" w:styleId="30">
    <w:name w:val="Заголовок 3 Знак"/>
    <w:link w:val="3"/>
    <w:rsid w:val="001F3BEA"/>
    <w:rPr>
      <w:rFonts w:ascii="Cambria" w:eastAsia="Times New Roman" w:hAnsi="Cambria" w:cs="Times New Roman"/>
      <w:b/>
      <w:bCs/>
      <w:sz w:val="26"/>
      <w:szCs w:val="26"/>
    </w:rPr>
  </w:style>
  <w:style w:type="paragraph" w:styleId="af3">
    <w:name w:val="Revision"/>
    <w:hidden/>
    <w:uiPriority w:val="99"/>
    <w:semiHidden/>
    <w:rsid w:val="00795E9C"/>
    <w:rPr>
      <w:rFonts w:ascii="Times New Roman" w:hAnsi="Times New Roman" w:cs="Times New Roman"/>
      <w:sz w:val="24"/>
      <w:szCs w:val="24"/>
    </w:rPr>
  </w:style>
  <w:style w:type="character" w:customStyle="1" w:styleId="02">
    <w:name w:val="На 0.2пт шире"/>
    <w:qFormat/>
    <w:rsid w:val="00745CD6"/>
    <w:rPr>
      <w:spacing w:val="24"/>
    </w:rPr>
  </w:style>
  <w:style w:type="character" w:styleId="af4">
    <w:name w:val="FollowedHyperlink"/>
    <w:uiPriority w:val="99"/>
    <w:semiHidden/>
    <w:unhideWhenUsed/>
    <w:rsid w:val="00A32C1C"/>
    <w:rPr>
      <w:color w:val="800080"/>
      <w:u w:val="single"/>
    </w:rPr>
  </w:style>
  <w:style w:type="character" w:customStyle="1" w:styleId="12">
    <w:name w:val="Основной текст Знак1"/>
    <w:link w:val="af5"/>
    <w:uiPriority w:val="99"/>
    <w:rsid w:val="00E75084"/>
    <w:rPr>
      <w:rFonts w:ascii="Times New Roman" w:hAnsi="Times New Roman" w:cs="Times New Roman"/>
      <w:sz w:val="28"/>
      <w:szCs w:val="28"/>
      <w:shd w:val="clear" w:color="auto" w:fill="FFFFFF"/>
    </w:rPr>
  </w:style>
  <w:style w:type="paragraph" w:styleId="af5">
    <w:name w:val="Body Text"/>
    <w:basedOn w:val="a"/>
    <w:link w:val="12"/>
    <w:uiPriority w:val="99"/>
    <w:rsid w:val="00E75084"/>
    <w:pPr>
      <w:shd w:val="clear" w:color="auto" w:fill="FFFFFF"/>
      <w:spacing w:line="485" w:lineRule="exact"/>
      <w:ind w:firstLine="740"/>
      <w:jc w:val="both"/>
    </w:pPr>
    <w:rPr>
      <w:sz w:val="28"/>
      <w:szCs w:val="28"/>
    </w:rPr>
  </w:style>
  <w:style w:type="character" w:customStyle="1" w:styleId="af6">
    <w:name w:val="Основной текст Знак"/>
    <w:uiPriority w:val="99"/>
    <w:semiHidden/>
    <w:rsid w:val="00E7508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Times New Roman"/>
      <w:sz w:val="24"/>
      <w:szCs w:val="24"/>
    </w:rPr>
  </w:style>
  <w:style w:type="paragraph" w:styleId="1">
    <w:name w:val="heading 1"/>
    <w:basedOn w:val="a"/>
    <w:next w:val="a"/>
    <w:link w:val="10"/>
    <w:uiPriority w:val="99"/>
    <w:qFormat/>
    <w:rsid w:val="009C774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62380B"/>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1F3BEA"/>
    <w:pPr>
      <w:keepNext/>
      <w:spacing w:before="240" w:after="60"/>
      <w:outlineLvl w:val="2"/>
    </w:pPr>
    <w:rPr>
      <w:rFonts w:ascii="Cambria" w:hAnsi="Cambria"/>
      <w:b/>
      <w:bCs/>
      <w:sz w:val="26"/>
      <w:szCs w:val="26"/>
    </w:rPr>
  </w:style>
  <w:style w:type="paragraph" w:styleId="4">
    <w:name w:val="heading 4"/>
    <w:basedOn w:val="a"/>
    <w:next w:val="a"/>
    <w:link w:val="40"/>
    <w:qFormat/>
    <w:locked/>
    <w:rsid w:val="001F3BEA"/>
    <w:pPr>
      <w:keepNext/>
      <w:spacing w:before="240" w:after="60"/>
      <w:outlineLvl w:val="3"/>
    </w:pPr>
    <w:rPr>
      <w:rFonts w:ascii="Calibri" w:hAnsi="Calibri"/>
      <w:b/>
      <w:bCs/>
      <w:sz w:val="28"/>
      <w:szCs w:val="28"/>
    </w:rPr>
  </w:style>
  <w:style w:type="paragraph" w:styleId="5">
    <w:name w:val="heading 5"/>
    <w:basedOn w:val="a"/>
    <w:next w:val="a"/>
    <w:link w:val="50"/>
    <w:qFormat/>
    <w:locked/>
    <w:rsid w:val="001F3BEA"/>
    <w:pPr>
      <w:spacing w:before="240" w:after="60"/>
      <w:outlineLvl w:val="4"/>
    </w:pPr>
    <w:rPr>
      <w:rFonts w:ascii="Calibri" w:hAnsi="Calibri"/>
      <w:b/>
      <w:bCs/>
      <w:i/>
      <w:iCs/>
      <w:sz w:val="26"/>
      <w:szCs w:val="26"/>
    </w:rPr>
  </w:style>
  <w:style w:type="paragraph" w:styleId="6">
    <w:name w:val="heading 6"/>
    <w:basedOn w:val="a"/>
    <w:next w:val="a"/>
    <w:link w:val="60"/>
    <w:qFormat/>
    <w:locked/>
    <w:rsid w:val="001F3BEA"/>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C7746"/>
    <w:rPr>
      <w:rFonts w:ascii="Arial" w:hAnsi="Arial" w:cs="Arial"/>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tyle2">
    <w:name w:val="Style2"/>
    <w:basedOn w:val="a"/>
    <w:uiPriority w:val="99"/>
    <w:rsid w:val="002F61F0"/>
    <w:pPr>
      <w:widowControl w:val="0"/>
      <w:autoSpaceDE w:val="0"/>
      <w:autoSpaceDN w:val="0"/>
      <w:adjustRightInd w:val="0"/>
      <w:spacing w:line="322" w:lineRule="exact"/>
      <w:jc w:val="both"/>
    </w:pPr>
  </w:style>
  <w:style w:type="paragraph" w:customStyle="1" w:styleId="Style5">
    <w:name w:val="Style5"/>
    <w:basedOn w:val="a"/>
    <w:rsid w:val="002F61F0"/>
    <w:pPr>
      <w:widowControl w:val="0"/>
      <w:autoSpaceDE w:val="0"/>
      <w:autoSpaceDN w:val="0"/>
      <w:adjustRightInd w:val="0"/>
      <w:jc w:val="both"/>
    </w:pPr>
  </w:style>
  <w:style w:type="character" w:customStyle="1" w:styleId="FontStyle14">
    <w:name w:val="Font Style14"/>
    <w:uiPriority w:val="99"/>
    <w:rsid w:val="002F61F0"/>
    <w:rPr>
      <w:rFonts w:ascii="Times New Roman" w:hAnsi="Times New Roman" w:cs="Times New Roman"/>
      <w:sz w:val="26"/>
      <w:szCs w:val="26"/>
    </w:rPr>
  </w:style>
  <w:style w:type="paragraph" w:customStyle="1" w:styleId="Style6">
    <w:name w:val="Style6"/>
    <w:basedOn w:val="a"/>
    <w:uiPriority w:val="99"/>
    <w:rsid w:val="002F61F0"/>
    <w:pPr>
      <w:widowControl w:val="0"/>
      <w:autoSpaceDE w:val="0"/>
      <w:autoSpaceDN w:val="0"/>
      <w:adjustRightInd w:val="0"/>
      <w:spacing w:line="322" w:lineRule="exact"/>
      <w:jc w:val="center"/>
    </w:pPr>
  </w:style>
  <w:style w:type="paragraph" w:customStyle="1" w:styleId="Style4">
    <w:name w:val="Style4"/>
    <w:basedOn w:val="a"/>
    <w:uiPriority w:val="99"/>
    <w:rsid w:val="00B466B0"/>
    <w:pPr>
      <w:widowControl w:val="0"/>
      <w:autoSpaceDE w:val="0"/>
      <w:autoSpaceDN w:val="0"/>
      <w:adjustRightInd w:val="0"/>
      <w:spacing w:line="481" w:lineRule="exact"/>
      <w:ind w:firstLine="725"/>
      <w:jc w:val="both"/>
    </w:pPr>
  </w:style>
  <w:style w:type="paragraph" w:styleId="11">
    <w:name w:val="toc 1"/>
    <w:basedOn w:val="a"/>
    <w:next w:val="a"/>
    <w:autoRedefine/>
    <w:uiPriority w:val="39"/>
    <w:rsid w:val="009123EE"/>
    <w:pPr>
      <w:spacing w:before="240" w:after="120"/>
    </w:pPr>
    <w:rPr>
      <w:rFonts w:asciiTheme="minorHAnsi" w:hAnsiTheme="minorHAnsi"/>
      <w:b/>
      <w:bCs/>
      <w:sz w:val="20"/>
      <w:szCs w:val="20"/>
    </w:rPr>
  </w:style>
  <w:style w:type="character" w:styleId="a3">
    <w:name w:val="Hyperlink"/>
    <w:uiPriority w:val="99"/>
    <w:rsid w:val="004E4F60"/>
    <w:rPr>
      <w:rFonts w:cs="Times New Roman"/>
      <w:color w:val="0000FF"/>
      <w:u w:val="single"/>
    </w:rPr>
  </w:style>
  <w:style w:type="paragraph" w:styleId="21">
    <w:name w:val="toc 2"/>
    <w:basedOn w:val="a"/>
    <w:next w:val="a"/>
    <w:autoRedefine/>
    <w:uiPriority w:val="39"/>
    <w:rsid w:val="00563A66"/>
    <w:pPr>
      <w:spacing w:before="120"/>
      <w:ind w:left="240"/>
    </w:pPr>
    <w:rPr>
      <w:rFonts w:asciiTheme="minorHAnsi" w:hAnsiTheme="minorHAnsi"/>
      <w:i/>
      <w:iCs/>
      <w:sz w:val="20"/>
      <w:szCs w:val="20"/>
    </w:rPr>
  </w:style>
  <w:style w:type="paragraph" w:styleId="31">
    <w:name w:val="toc 3"/>
    <w:basedOn w:val="a"/>
    <w:next w:val="a"/>
    <w:autoRedefine/>
    <w:uiPriority w:val="39"/>
    <w:rsid w:val="009F6F50"/>
    <w:pPr>
      <w:ind w:left="480"/>
    </w:pPr>
    <w:rPr>
      <w:rFonts w:asciiTheme="minorHAnsi" w:hAnsiTheme="minorHAnsi"/>
      <w:sz w:val="20"/>
      <w:szCs w:val="20"/>
    </w:rPr>
  </w:style>
  <w:style w:type="paragraph" w:styleId="a4">
    <w:name w:val="List Paragraph"/>
    <w:basedOn w:val="a"/>
    <w:uiPriority w:val="34"/>
    <w:qFormat/>
    <w:rsid w:val="000B24F0"/>
    <w:pPr>
      <w:ind w:left="708"/>
    </w:pPr>
  </w:style>
  <w:style w:type="paragraph" w:customStyle="1" w:styleId="ConsPlusNormal">
    <w:name w:val="ConsPlusNormal"/>
    <w:rsid w:val="00D013B9"/>
    <w:pPr>
      <w:widowControl w:val="0"/>
      <w:autoSpaceDE w:val="0"/>
      <w:autoSpaceDN w:val="0"/>
      <w:adjustRightInd w:val="0"/>
      <w:ind w:firstLine="720"/>
    </w:pPr>
    <w:rPr>
      <w:rFonts w:ascii="Arial" w:hAnsi="Arial" w:cs="Arial"/>
    </w:rPr>
  </w:style>
  <w:style w:type="paragraph" w:styleId="41">
    <w:name w:val="toc 4"/>
    <w:basedOn w:val="a"/>
    <w:next w:val="a"/>
    <w:autoRedefine/>
    <w:uiPriority w:val="39"/>
    <w:rsid w:val="005A3E44"/>
    <w:pPr>
      <w:ind w:left="720"/>
    </w:pPr>
    <w:rPr>
      <w:rFonts w:asciiTheme="minorHAnsi" w:hAnsiTheme="minorHAnsi"/>
      <w:sz w:val="20"/>
      <w:szCs w:val="20"/>
    </w:rPr>
  </w:style>
  <w:style w:type="paragraph" w:customStyle="1" w:styleId="ConsNormal">
    <w:name w:val="ConsNormal"/>
    <w:uiPriority w:val="99"/>
    <w:rsid w:val="00F24363"/>
    <w:pPr>
      <w:widowControl w:val="0"/>
      <w:snapToGrid w:val="0"/>
      <w:ind w:firstLine="720"/>
    </w:pPr>
    <w:rPr>
      <w:rFonts w:ascii="Arial" w:hAnsi="Arial" w:cs="Times New Roman"/>
    </w:rPr>
  </w:style>
  <w:style w:type="paragraph" w:styleId="a5">
    <w:name w:val="Normal (Web)"/>
    <w:basedOn w:val="a"/>
    <w:uiPriority w:val="99"/>
    <w:semiHidden/>
    <w:rsid w:val="001D605E"/>
    <w:pPr>
      <w:spacing w:before="100" w:beforeAutospacing="1" w:after="100" w:afterAutospacing="1"/>
    </w:pPr>
  </w:style>
  <w:style w:type="paragraph" w:customStyle="1" w:styleId="Style3">
    <w:name w:val="Style3"/>
    <w:basedOn w:val="a"/>
    <w:uiPriority w:val="99"/>
    <w:rsid w:val="001D605E"/>
    <w:pPr>
      <w:widowControl w:val="0"/>
      <w:autoSpaceDE w:val="0"/>
      <w:autoSpaceDN w:val="0"/>
      <w:adjustRightInd w:val="0"/>
      <w:spacing w:line="480" w:lineRule="exact"/>
      <w:ind w:firstLine="691"/>
      <w:jc w:val="both"/>
    </w:pPr>
  </w:style>
  <w:style w:type="paragraph" w:styleId="51">
    <w:name w:val="toc 5"/>
    <w:basedOn w:val="a"/>
    <w:next w:val="a"/>
    <w:autoRedefine/>
    <w:uiPriority w:val="39"/>
    <w:locked/>
    <w:rsid w:val="007257EF"/>
    <w:pPr>
      <w:ind w:left="960"/>
    </w:pPr>
    <w:rPr>
      <w:rFonts w:asciiTheme="minorHAnsi" w:hAnsiTheme="minorHAnsi"/>
      <w:sz w:val="20"/>
      <w:szCs w:val="20"/>
    </w:rPr>
  </w:style>
  <w:style w:type="paragraph" w:styleId="a6">
    <w:name w:val="Plain Text"/>
    <w:basedOn w:val="a"/>
    <w:link w:val="a7"/>
    <w:uiPriority w:val="99"/>
    <w:semiHidden/>
    <w:unhideWhenUsed/>
    <w:rsid w:val="00B81331"/>
    <w:rPr>
      <w:rFonts w:ascii="Consolas" w:hAnsi="Consolas" w:cs="Consolas"/>
      <w:sz w:val="21"/>
      <w:szCs w:val="21"/>
      <w:lang w:eastAsia="en-US"/>
    </w:rPr>
  </w:style>
  <w:style w:type="character" w:customStyle="1" w:styleId="a7">
    <w:name w:val="Текст Знак"/>
    <w:link w:val="a6"/>
    <w:uiPriority w:val="99"/>
    <w:semiHidden/>
    <w:locked/>
    <w:rsid w:val="00B81331"/>
    <w:rPr>
      <w:rFonts w:ascii="Consolas" w:hAnsi="Consolas" w:cs="Consolas"/>
      <w:sz w:val="21"/>
      <w:szCs w:val="21"/>
      <w:lang w:val="x-none" w:eastAsia="en-US"/>
    </w:rPr>
  </w:style>
  <w:style w:type="paragraph" w:styleId="a8">
    <w:name w:val="header"/>
    <w:basedOn w:val="a"/>
    <w:link w:val="a9"/>
    <w:uiPriority w:val="99"/>
    <w:unhideWhenUsed/>
    <w:rsid w:val="00387F2B"/>
    <w:pPr>
      <w:tabs>
        <w:tab w:val="center" w:pos="4677"/>
        <w:tab w:val="right" w:pos="9355"/>
      </w:tabs>
    </w:pPr>
  </w:style>
  <w:style w:type="character" w:customStyle="1" w:styleId="a9">
    <w:name w:val="Верхний колонтитул Знак"/>
    <w:link w:val="a8"/>
    <w:uiPriority w:val="99"/>
    <w:rsid w:val="00387F2B"/>
    <w:rPr>
      <w:rFonts w:ascii="Times New Roman" w:hAnsi="Times New Roman" w:cs="Times New Roman"/>
      <w:sz w:val="24"/>
      <w:szCs w:val="24"/>
    </w:rPr>
  </w:style>
  <w:style w:type="paragraph" w:styleId="aa">
    <w:name w:val="footer"/>
    <w:basedOn w:val="a"/>
    <w:link w:val="ab"/>
    <w:uiPriority w:val="99"/>
    <w:unhideWhenUsed/>
    <w:rsid w:val="00387F2B"/>
    <w:pPr>
      <w:tabs>
        <w:tab w:val="center" w:pos="4677"/>
        <w:tab w:val="right" w:pos="9355"/>
      </w:tabs>
    </w:pPr>
  </w:style>
  <w:style w:type="character" w:customStyle="1" w:styleId="ab">
    <w:name w:val="Нижний колонтитул Знак"/>
    <w:link w:val="aa"/>
    <w:uiPriority w:val="99"/>
    <w:rsid w:val="00387F2B"/>
    <w:rPr>
      <w:rFonts w:ascii="Times New Roman" w:hAnsi="Times New Roman" w:cs="Times New Roman"/>
      <w:sz w:val="24"/>
      <w:szCs w:val="24"/>
    </w:rPr>
  </w:style>
  <w:style w:type="paragraph" w:styleId="ac">
    <w:name w:val="Balloon Text"/>
    <w:basedOn w:val="a"/>
    <w:semiHidden/>
    <w:rsid w:val="006500A3"/>
    <w:rPr>
      <w:rFonts w:ascii="Tahoma" w:hAnsi="Tahoma" w:cs="Tahoma"/>
      <w:sz w:val="16"/>
      <w:szCs w:val="16"/>
    </w:rPr>
  </w:style>
  <w:style w:type="character" w:styleId="ad">
    <w:name w:val="annotation reference"/>
    <w:semiHidden/>
    <w:rsid w:val="006500A3"/>
    <w:rPr>
      <w:sz w:val="16"/>
      <w:szCs w:val="16"/>
    </w:rPr>
  </w:style>
  <w:style w:type="paragraph" w:styleId="ae">
    <w:name w:val="annotation text"/>
    <w:basedOn w:val="a"/>
    <w:semiHidden/>
    <w:rsid w:val="006500A3"/>
    <w:rPr>
      <w:sz w:val="20"/>
      <w:szCs w:val="20"/>
    </w:rPr>
  </w:style>
  <w:style w:type="paragraph" w:styleId="af">
    <w:name w:val="annotation subject"/>
    <w:basedOn w:val="ae"/>
    <w:next w:val="ae"/>
    <w:semiHidden/>
    <w:rsid w:val="006500A3"/>
    <w:rPr>
      <w:b/>
      <w:bCs/>
    </w:rPr>
  </w:style>
  <w:style w:type="paragraph" w:customStyle="1" w:styleId="consplusnormal0">
    <w:name w:val="consplusnormal"/>
    <w:basedOn w:val="a"/>
    <w:rsid w:val="007015B6"/>
    <w:pPr>
      <w:autoSpaceDE w:val="0"/>
      <w:autoSpaceDN w:val="0"/>
    </w:pPr>
    <w:rPr>
      <w:rFonts w:ascii="Arial" w:hAnsi="Arial" w:cs="Arial"/>
      <w:sz w:val="20"/>
      <w:szCs w:val="20"/>
    </w:rPr>
  </w:style>
  <w:style w:type="character" w:customStyle="1" w:styleId="apple-converted-space">
    <w:name w:val="apple-converted-space"/>
    <w:basedOn w:val="a0"/>
    <w:rsid w:val="009724D9"/>
  </w:style>
  <w:style w:type="paragraph" w:customStyle="1" w:styleId="ConsPlusCell">
    <w:name w:val="ConsPlusCell"/>
    <w:rsid w:val="00126B54"/>
    <w:pPr>
      <w:autoSpaceDE w:val="0"/>
      <w:autoSpaceDN w:val="0"/>
      <w:adjustRightInd w:val="0"/>
    </w:pPr>
    <w:rPr>
      <w:rFonts w:ascii="Arial" w:hAnsi="Arial" w:cs="Arial"/>
    </w:rPr>
  </w:style>
  <w:style w:type="character" w:customStyle="1" w:styleId="FontStyle13">
    <w:name w:val="Font Style13"/>
    <w:rsid w:val="00126B54"/>
    <w:rPr>
      <w:rFonts w:ascii="Times New Roman" w:hAnsi="Times New Roman" w:cs="Times New Roman"/>
      <w:b/>
      <w:bCs/>
      <w:sz w:val="20"/>
      <w:szCs w:val="20"/>
    </w:rPr>
  </w:style>
  <w:style w:type="table" w:styleId="af0">
    <w:name w:val="Table Grid"/>
    <w:basedOn w:val="a1"/>
    <w:locked/>
    <w:rsid w:val="000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semiHidden/>
    <w:rsid w:val="00D65ECC"/>
    <w:rPr>
      <w:sz w:val="20"/>
      <w:szCs w:val="20"/>
    </w:rPr>
  </w:style>
  <w:style w:type="character" w:styleId="af2">
    <w:name w:val="footnote reference"/>
    <w:semiHidden/>
    <w:rsid w:val="00D65ECC"/>
    <w:rPr>
      <w:vertAlign w:val="superscript"/>
    </w:rPr>
  </w:style>
  <w:style w:type="paragraph" w:styleId="61">
    <w:name w:val="toc 6"/>
    <w:basedOn w:val="a"/>
    <w:next w:val="a"/>
    <w:autoRedefine/>
    <w:uiPriority w:val="39"/>
    <w:unhideWhenUsed/>
    <w:locked/>
    <w:rsid w:val="0046779F"/>
    <w:pPr>
      <w:ind w:left="1200"/>
    </w:pPr>
    <w:rPr>
      <w:rFonts w:asciiTheme="minorHAnsi" w:hAnsiTheme="minorHAnsi"/>
      <w:sz w:val="20"/>
      <w:szCs w:val="20"/>
    </w:rPr>
  </w:style>
  <w:style w:type="paragraph" w:styleId="7">
    <w:name w:val="toc 7"/>
    <w:basedOn w:val="a"/>
    <w:next w:val="a"/>
    <w:autoRedefine/>
    <w:uiPriority w:val="39"/>
    <w:unhideWhenUsed/>
    <w:locked/>
    <w:rsid w:val="0046779F"/>
    <w:pPr>
      <w:ind w:left="1440"/>
    </w:pPr>
    <w:rPr>
      <w:rFonts w:asciiTheme="minorHAnsi" w:hAnsiTheme="minorHAnsi"/>
      <w:sz w:val="20"/>
      <w:szCs w:val="20"/>
    </w:rPr>
  </w:style>
  <w:style w:type="paragraph" w:styleId="8">
    <w:name w:val="toc 8"/>
    <w:basedOn w:val="a"/>
    <w:next w:val="a"/>
    <w:autoRedefine/>
    <w:uiPriority w:val="39"/>
    <w:unhideWhenUsed/>
    <w:locked/>
    <w:rsid w:val="0046779F"/>
    <w:pPr>
      <w:ind w:left="1680"/>
    </w:pPr>
    <w:rPr>
      <w:rFonts w:asciiTheme="minorHAnsi" w:hAnsiTheme="minorHAnsi"/>
      <w:sz w:val="20"/>
      <w:szCs w:val="20"/>
    </w:rPr>
  </w:style>
  <w:style w:type="paragraph" w:styleId="9">
    <w:name w:val="toc 9"/>
    <w:basedOn w:val="a"/>
    <w:next w:val="a"/>
    <w:autoRedefine/>
    <w:uiPriority w:val="39"/>
    <w:unhideWhenUsed/>
    <w:locked/>
    <w:rsid w:val="0046779F"/>
    <w:pPr>
      <w:ind w:left="1920"/>
    </w:pPr>
    <w:rPr>
      <w:rFonts w:asciiTheme="minorHAnsi" w:hAnsiTheme="minorHAnsi"/>
      <w:sz w:val="20"/>
      <w:szCs w:val="20"/>
    </w:rPr>
  </w:style>
  <w:style w:type="character" w:customStyle="1" w:styleId="60">
    <w:name w:val="Заголовок 6 Знак"/>
    <w:link w:val="6"/>
    <w:rsid w:val="001F3BEA"/>
    <w:rPr>
      <w:rFonts w:ascii="Calibri" w:eastAsia="Times New Roman" w:hAnsi="Calibri" w:cs="Times New Roman"/>
      <w:b/>
      <w:bCs/>
      <w:sz w:val="22"/>
      <w:szCs w:val="22"/>
    </w:rPr>
  </w:style>
  <w:style w:type="character" w:customStyle="1" w:styleId="50">
    <w:name w:val="Заголовок 5 Знак"/>
    <w:link w:val="5"/>
    <w:rsid w:val="001F3BEA"/>
    <w:rPr>
      <w:rFonts w:ascii="Calibri" w:eastAsia="Times New Roman" w:hAnsi="Calibri" w:cs="Times New Roman"/>
      <w:b/>
      <w:bCs/>
      <w:i/>
      <w:iCs/>
      <w:sz w:val="26"/>
      <w:szCs w:val="26"/>
    </w:rPr>
  </w:style>
  <w:style w:type="character" w:customStyle="1" w:styleId="40">
    <w:name w:val="Заголовок 4 Знак"/>
    <w:link w:val="4"/>
    <w:rsid w:val="001F3BEA"/>
    <w:rPr>
      <w:rFonts w:ascii="Calibri" w:eastAsia="Times New Roman" w:hAnsi="Calibri" w:cs="Times New Roman"/>
      <w:b/>
      <w:bCs/>
      <w:sz w:val="28"/>
      <w:szCs w:val="28"/>
    </w:rPr>
  </w:style>
  <w:style w:type="character" w:customStyle="1" w:styleId="30">
    <w:name w:val="Заголовок 3 Знак"/>
    <w:link w:val="3"/>
    <w:rsid w:val="001F3BEA"/>
    <w:rPr>
      <w:rFonts w:ascii="Cambria" w:eastAsia="Times New Roman" w:hAnsi="Cambria" w:cs="Times New Roman"/>
      <w:b/>
      <w:bCs/>
      <w:sz w:val="26"/>
      <w:szCs w:val="26"/>
    </w:rPr>
  </w:style>
  <w:style w:type="paragraph" w:styleId="af3">
    <w:name w:val="Revision"/>
    <w:hidden/>
    <w:uiPriority w:val="99"/>
    <w:semiHidden/>
    <w:rsid w:val="00795E9C"/>
    <w:rPr>
      <w:rFonts w:ascii="Times New Roman" w:hAnsi="Times New Roman" w:cs="Times New Roman"/>
      <w:sz w:val="24"/>
      <w:szCs w:val="24"/>
    </w:rPr>
  </w:style>
  <w:style w:type="character" w:customStyle="1" w:styleId="02">
    <w:name w:val="На 0.2пт шире"/>
    <w:qFormat/>
    <w:rsid w:val="00745CD6"/>
    <w:rPr>
      <w:spacing w:val="24"/>
    </w:rPr>
  </w:style>
  <w:style w:type="character" w:styleId="af4">
    <w:name w:val="FollowedHyperlink"/>
    <w:uiPriority w:val="99"/>
    <w:semiHidden/>
    <w:unhideWhenUsed/>
    <w:rsid w:val="00A32C1C"/>
    <w:rPr>
      <w:color w:val="800080"/>
      <w:u w:val="single"/>
    </w:rPr>
  </w:style>
  <w:style w:type="character" w:customStyle="1" w:styleId="12">
    <w:name w:val="Основной текст Знак1"/>
    <w:link w:val="af5"/>
    <w:uiPriority w:val="99"/>
    <w:rsid w:val="00E75084"/>
    <w:rPr>
      <w:rFonts w:ascii="Times New Roman" w:hAnsi="Times New Roman" w:cs="Times New Roman"/>
      <w:sz w:val="28"/>
      <w:szCs w:val="28"/>
      <w:shd w:val="clear" w:color="auto" w:fill="FFFFFF"/>
    </w:rPr>
  </w:style>
  <w:style w:type="paragraph" w:styleId="af5">
    <w:name w:val="Body Text"/>
    <w:basedOn w:val="a"/>
    <w:link w:val="12"/>
    <w:uiPriority w:val="99"/>
    <w:rsid w:val="00E75084"/>
    <w:pPr>
      <w:shd w:val="clear" w:color="auto" w:fill="FFFFFF"/>
      <w:spacing w:line="485" w:lineRule="exact"/>
      <w:ind w:firstLine="740"/>
      <w:jc w:val="both"/>
    </w:pPr>
    <w:rPr>
      <w:sz w:val="28"/>
      <w:szCs w:val="28"/>
    </w:rPr>
  </w:style>
  <w:style w:type="character" w:customStyle="1" w:styleId="af6">
    <w:name w:val="Основной текст Знак"/>
    <w:uiPriority w:val="99"/>
    <w:semiHidden/>
    <w:rsid w:val="00E750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3460">
      <w:bodyDiv w:val="1"/>
      <w:marLeft w:val="0"/>
      <w:marRight w:val="0"/>
      <w:marTop w:val="0"/>
      <w:marBottom w:val="0"/>
      <w:divBdr>
        <w:top w:val="none" w:sz="0" w:space="0" w:color="auto"/>
        <w:left w:val="none" w:sz="0" w:space="0" w:color="auto"/>
        <w:bottom w:val="none" w:sz="0" w:space="0" w:color="auto"/>
        <w:right w:val="none" w:sz="0" w:space="0" w:color="auto"/>
      </w:divBdr>
    </w:div>
    <w:div w:id="321205964">
      <w:bodyDiv w:val="1"/>
      <w:marLeft w:val="0"/>
      <w:marRight w:val="0"/>
      <w:marTop w:val="0"/>
      <w:marBottom w:val="0"/>
      <w:divBdr>
        <w:top w:val="none" w:sz="0" w:space="0" w:color="auto"/>
        <w:left w:val="none" w:sz="0" w:space="0" w:color="auto"/>
        <w:bottom w:val="none" w:sz="0" w:space="0" w:color="auto"/>
        <w:right w:val="none" w:sz="0" w:space="0" w:color="auto"/>
      </w:divBdr>
    </w:div>
    <w:div w:id="703359856">
      <w:bodyDiv w:val="1"/>
      <w:marLeft w:val="0"/>
      <w:marRight w:val="0"/>
      <w:marTop w:val="0"/>
      <w:marBottom w:val="0"/>
      <w:divBdr>
        <w:top w:val="none" w:sz="0" w:space="0" w:color="auto"/>
        <w:left w:val="none" w:sz="0" w:space="0" w:color="auto"/>
        <w:bottom w:val="none" w:sz="0" w:space="0" w:color="auto"/>
        <w:right w:val="none" w:sz="0" w:space="0" w:color="auto"/>
      </w:divBdr>
    </w:div>
    <w:div w:id="972827627">
      <w:bodyDiv w:val="1"/>
      <w:marLeft w:val="0"/>
      <w:marRight w:val="0"/>
      <w:marTop w:val="0"/>
      <w:marBottom w:val="0"/>
      <w:divBdr>
        <w:top w:val="none" w:sz="0" w:space="0" w:color="auto"/>
        <w:left w:val="none" w:sz="0" w:space="0" w:color="auto"/>
        <w:bottom w:val="none" w:sz="0" w:space="0" w:color="auto"/>
        <w:right w:val="none" w:sz="0" w:space="0" w:color="auto"/>
      </w:divBdr>
    </w:div>
    <w:div w:id="1310019545">
      <w:marLeft w:val="0"/>
      <w:marRight w:val="0"/>
      <w:marTop w:val="0"/>
      <w:marBottom w:val="0"/>
      <w:divBdr>
        <w:top w:val="none" w:sz="0" w:space="0" w:color="auto"/>
        <w:left w:val="none" w:sz="0" w:space="0" w:color="auto"/>
        <w:bottom w:val="none" w:sz="0" w:space="0" w:color="auto"/>
        <w:right w:val="none" w:sz="0" w:space="0" w:color="auto"/>
      </w:divBdr>
    </w:div>
    <w:div w:id="1310019546">
      <w:marLeft w:val="0"/>
      <w:marRight w:val="0"/>
      <w:marTop w:val="0"/>
      <w:marBottom w:val="0"/>
      <w:divBdr>
        <w:top w:val="none" w:sz="0" w:space="0" w:color="auto"/>
        <w:left w:val="none" w:sz="0" w:space="0" w:color="auto"/>
        <w:bottom w:val="none" w:sz="0" w:space="0" w:color="auto"/>
        <w:right w:val="none" w:sz="0" w:space="0" w:color="auto"/>
      </w:divBdr>
    </w:div>
    <w:div w:id="1310019547">
      <w:marLeft w:val="0"/>
      <w:marRight w:val="0"/>
      <w:marTop w:val="0"/>
      <w:marBottom w:val="0"/>
      <w:divBdr>
        <w:top w:val="none" w:sz="0" w:space="0" w:color="auto"/>
        <w:left w:val="none" w:sz="0" w:space="0" w:color="auto"/>
        <w:bottom w:val="none" w:sz="0" w:space="0" w:color="auto"/>
        <w:right w:val="none" w:sz="0" w:space="0" w:color="auto"/>
      </w:divBdr>
    </w:div>
    <w:div w:id="1310019548">
      <w:marLeft w:val="0"/>
      <w:marRight w:val="0"/>
      <w:marTop w:val="0"/>
      <w:marBottom w:val="0"/>
      <w:divBdr>
        <w:top w:val="none" w:sz="0" w:space="0" w:color="auto"/>
        <w:left w:val="none" w:sz="0" w:space="0" w:color="auto"/>
        <w:bottom w:val="none" w:sz="0" w:space="0" w:color="auto"/>
        <w:right w:val="none" w:sz="0" w:space="0" w:color="auto"/>
      </w:divBdr>
    </w:div>
    <w:div w:id="1310019549">
      <w:marLeft w:val="0"/>
      <w:marRight w:val="0"/>
      <w:marTop w:val="0"/>
      <w:marBottom w:val="0"/>
      <w:divBdr>
        <w:top w:val="none" w:sz="0" w:space="0" w:color="auto"/>
        <w:left w:val="none" w:sz="0" w:space="0" w:color="auto"/>
        <w:bottom w:val="none" w:sz="0" w:space="0" w:color="auto"/>
        <w:right w:val="none" w:sz="0" w:space="0" w:color="auto"/>
      </w:divBdr>
    </w:div>
    <w:div w:id="1310019550">
      <w:marLeft w:val="0"/>
      <w:marRight w:val="0"/>
      <w:marTop w:val="0"/>
      <w:marBottom w:val="0"/>
      <w:divBdr>
        <w:top w:val="none" w:sz="0" w:space="0" w:color="auto"/>
        <w:left w:val="none" w:sz="0" w:space="0" w:color="auto"/>
        <w:bottom w:val="none" w:sz="0" w:space="0" w:color="auto"/>
        <w:right w:val="none" w:sz="0" w:space="0" w:color="auto"/>
      </w:divBdr>
    </w:div>
    <w:div w:id="1310019551">
      <w:marLeft w:val="0"/>
      <w:marRight w:val="0"/>
      <w:marTop w:val="0"/>
      <w:marBottom w:val="0"/>
      <w:divBdr>
        <w:top w:val="none" w:sz="0" w:space="0" w:color="auto"/>
        <w:left w:val="none" w:sz="0" w:space="0" w:color="auto"/>
        <w:bottom w:val="none" w:sz="0" w:space="0" w:color="auto"/>
        <w:right w:val="none" w:sz="0" w:space="0" w:color="auto"/>
      </w:divBdr>
    </w:div>
    <w:div w:id="1310019552">
      <w:marLeft w:val="0"/>
      <w:marRight w:val="0"/>
      <w:marTop w:val="0"/>
      <w:marBottom w:val="0"/>
      <w:divBdr>
        <w:top w:val="none" w:sz="0" w:space="0" w:color="auto"/>
        <w:left w:val="none" w:sz="0" w:space="0" w:color="auto"/>
        <w:bottom w:val="none" w:sz="0" w:space="0" w:color="auto"/>
        <w:right w:val="none" w:sz="0" w:space="0" w:color="auto"/>
      </w:divBdr>
    </w:div>
    <w:div w:id="1310019553">
      <w:marLeft w:val="0"/>
      <w:marRight w:val="0"/>
      <w:marTop w:val="0"/>
      <w:marBottom w:val="0"/>
      <w:divBdr>
        <w:top w:val="none" w:sz="0" w:space="0" w:color="auto"/>
        <w:left w:val="none" w:sz="0" w:space="0" w:color="auto"/>
        <w:bottom w:val="none" w:sz="0" w:space="0" w:color="auto"/>
        <w:right w:val="none" w:sz="0" w:space="0" w:color="auto"/>
      </w:divBdr>
    </w:div>
    <w:div w:id="1310019554">
      <w:marLeft w:val="0"/>
      <w:marRight w:val="0"/>
      <w:marTop w:val="0"/>
      <w:marBottom w:val="0"/>
      <w:divBdr>
        <w:top w:val="none" w:sz="0" w:space="0" w:color="auto"/>
        <w:left w:val="none" w:sz="0" w:space="0" w:color="auto"/>
        <w:bottom w:val="none" w:sz="0" w:space="0" w:color="auto"/>
        <w:right w:val="none" w:sz="0" w:space="0" w:color="auto"/>
      </w:divBdr>
    </w:div>
    <w:div w:id="1310019555">
      <w:marLeft w:val="0"/>
      <w:marRight w:val="0"/>
      <w:marTop w:val="0"/>
      <w:marBottom w:val="0"/>
      <w:divBdr>
        <w:top w:val="none" w:sz="0" w:space="0" w:color="auto"/>
        <w:left w:val="none" w:sz="0" w:space="0" w:color="auto"/>
        <w:bottom w:val="none" w:sz="0" w:space="0" w:color="auto"/>
        <w:right w:val="none" w:sz="0" w:space="0" w:color="auto"/>
      </w:divBdr>
    </w:div>
    <w:div w:id="1310019556">
      <w:marLeft w:val="0"/>
      <w:marRight w:val="0"/>
      <w:marTop w:val="0"/>
      <w:marBottom w:val="0"/>
      <w:divBdr>
        <w:top w:val="none" w:sz="0" w:space="0" w:color="auto"/>
        <w:left w:val="none" w:sz="0" w:space="0" w:color="auto"/>
        <w:bottom w:val="none" w:sz="0" w:space="0" w:color="auto"/>
        <w:right w:val="none" w:sz="0" w:space="0" w:color="auto"/>
      </w:divBdr>
    </w:div>
    <w:div w:id="1310019557">
      <w:marLeft w:val="0"/>
      <w:marRight w:val="0"/>
      <w:marTop w:val="0"/>
      <w:marBottom w:val="0"/>
      <w:divBdr>
        <w:top w:val="none" w:sz="0" w:space="0" w:color="auto"/>
        <w:left w:val="none" w:sz="0" w:space="0" w:color="auto"/>
        <w:bottom w:val="none" w:sz="0" w:space="0" w:color="auto"/>
        <w:right w:val="none" w:sz="0" w:space="0" w:color="auto"/>
      </w:divBdr>
    </w:div>
    <w:div w:id="1310019558">
      <w:marLeft w:val="0"/>
      <w:marRight w:val="0"/>
      <w:marTop w:val="0"/>
      <w:marBottom w:val="0"/>
      <w:divBdr>
        <w:top w:val="none" w:sz="0" w:space="0" w:color="auto"/>
        <w:left w:val="none" w:sz="0" w:space="0" w:color="auto"/>
        <w:bottom w:val="none" w:sz="0" w:space="0" w:color="auto"/>
        <w:right w:val="none" w:sz="0" w:space="0" w:color="auto"/>
      </w:divBdr>
    </w:div>
    <w:div w:id="1310019559">
      <w:marLeft w:val="0"/>
      <w:marRight w:val="0"/>
      <w:marTop w:val="0"/>
      <w:marBottom w:val="0"/>
      <w:divBdr>
        <w:top w:val="none" w:sz="0" w:space="0" w:color="auto"/>
        <w:left w:val="none" w:sz="0" w:space="0" w:color="auto"/>
        <w:bottom w:val="none" w:sz="0" w:space="0" w:color="auto"/>
        <w:right w:val="none" w:sz="0" w:space="0" w:color="auto"/>
      </w:divBdr>
    </w:div>
    <w:div w:id="1310019560">
      <w:marLeft w:val="0"/>
      <w:marRight w:val="0"/>
      <w:marTop w:val="0"/>
      <w:marBottom w:val="0"/>
      <w:divBdr>
        <w:top w:val="none" w:sz="0" w:space="0" w:color="auto"/>
        <w:left w:val="none" w:sz="0" w:space="0" w:color="auto"/>
        <w:bottom w:val="none" w:sz="0" w:space="0" w:color="auto"/>
        <w:right w:val="none" w:sz="0" w:space="0" w:color="auto"/>
      </w:divBdr>
    </w:div>
    <w:div w:id="1310019561">
      <w:marLeft w:val="0"/>
      <w:marRight w:val="0"/>
      <w:marTop w:val="0"/>
      <w:marBottom w:val="0"/>
      <w:divBdr>
        <w:top w:val="none" w:sz="0" w:space="0" w:color="auto"/>
        <w:left w:val="none" w:sz="0" w:space="0" w:color="auto"/>
        <w:bottom w:val="none" w:sz="0" w:space="0" w:color="auto"/>
        <w:right w:val="none" w:sz="0" w:space="0" w:color="auto"/>
      </w:divBdr>
    </w:div>
    <w:div w:id="1310019562">
      <w:marLeft w:val="0"/>
      <w:marRight w:val="0"/>
      <w:marTop w:val="0"/>
      <w:marBottom w:val="0"/>
      <w:divBdr>
        <w:top w:val="none" w:sz="0" w:space="0" w:color="auto"/>
        <w:left w:val="none" w:sz="0" w:space="0" w:color="auto"/>
        <w:bottom w:val="none" w:sz="0" w:space="0" w:color="auto"/>
        <w:right w:val="none" w:sz="0" w:space="0" w:color="auto"/>
      </w:divBdr>
    </w:div>
    <w:div w:id="1310019563">
      <w:marLeft w:val="0"/>
      <w:marRight w:val="0"/>
      <w:marTop w:val="0"/>
      <w:marBottom w:val="0"/>
      <w:divBdr>
        <w:top w:val="none" w:sz="0" w:space="0" w:color="auto"/>
        <w:left w:val="none" w:sz="0" w:space="0" w:color="auto"/>
        <w:bottom w:val="none" w:sz="0" w:space="0" w:color="auto"/>
        <w:right w:val="none" w:sz="0" w:space="0" w:color="auto"/>
      </w:divBdr>
    </w:div>
    <w:div w:id="1310019564">
      <w:marLeft w:val="0"/>
      <w:marRight w:val="0"/>
      <w:marTop w:val="0"/>
      <w:marBottom w:val="0"/>
      <w:divBdr>
        <w:top w:val="none" w:sz="0" w:space="0" w:color="auto"/>
        <w:left w:val="none" w:sz="0" w:space="0" w:color="auto"/>
        <w:bottom w:val="none" w:sz="0" w:space="0" w:color="auto"/>
        <w:right w:val="none" w:sz="0" w:space="0" w:color="auto"/>
      </w:divBdr>
    </w:div>
    <w:div w:id="1310019565">
      <w:marLeft w:val="0"/>
      <w:marRight w:val="0"/>
      <w:marTop w:val="0"/>
      <w:marBottom w:val="0"/>
      <w:divBdr>
        <w:top w:val="none" w:sz="0" w:space="0" w:color="auto"/>
        <w:left w:val="none" w:sz="0" w:space="0" w:color="auto"/>
        <w:bottom w:val="none" w:sz="0" w:space="0" w:color="auto"/>
        <w:right w:val="none" w:sz="0" w:space="0" w:color="auto"/>
      </w:divBdr>
    </w:div>
    <w:div w:id="1310019566">
      <w:marLeft w:val="0"/>
      <w:marRight w:val="0"/>
      <w:marTop w:val="0"/>
      <w:marBottom w:val="0"/>
      <w:divBdr>
        <w:top w:val="none" w:sz="0" w:space="0" w:color="auto"/>
        <w:left w:val="none" w:sz="0" w:space="0" w:color="auto"/>
        <w:bottom w:val="none" w:sz="0" w:space="0" w:color="auto"/>
        <w:right w:val="none" w:sz="0" w:space="0" w:color="auto"/>
      </w:divBdr>
    </w:div>
    <w:div w:id="19197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DFD61-4A16-483C-8A44-C485ED2E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3705</Words>
  <Characters>26833</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30478</CharactersWithSpaces>
  <SharedDoc>false</SharedDoc>
  <HLinks>
    <vt:vector size="384" baseType="variant">
      <vt:variant>
        <vt:i4>7864373</vt:i4>
      </vt:variant>
      <vt:variant>
        <vt:i4>411</vt:i4>
      </vt:variant>
      <vt:variant>
        <vt:i4>0</vt:i4>
      </vt:variant>
      <vt:variant>
        <vt:i4>5</vt:i4>
      </vt:variant>
      <vt:variant>
        <vt:lpwstr>consultantplus://offline/ref=4E032C843C5AED98A489DD896182A273673615712841BE9261EBFDD334D673AE93B8290A213592EDc74DH</vt:lpwstr>
      </vt:variant>
      <vt:variant>
        <vt:lpwstr/>
      </vt:variant>
      <vt:variant>
        <vt:i4>4128816</vt:i4>
      </vt:variant>
      <vt:variant>
        <vt:i4>405</vt:i4>
      </vt:variant>
      <vt:variant>
        <vt:i4>0</vt:i4>
      </vt:variant>
      <vt:variant>
        <vt:i4>5</vt:i4>
      </vt:variant>
      <vt:variant>
        <vt:lpwstr>consultantplus://offline/ref=A5D8897448D5A83B3B4DD7FF141B22E92B2E3815F8CC6A74597BFD98C1CB8E6FB1DA26C10BA9C3E4MBR6K</vt:lpwstr>
      </vt:variant>
      <vt:variant>
        <vt:lpwstr/>
      </vt:variant>
      <vt:variant>
        <vt:i4>4128870</vt:i4>
      </vt:variant>
      <vt:variant>
        <vt:i4>402</vt:i4>
      </vt:variant>
      <vt:variant>
        <vt:i4>0</vt:i4>
      </vt:variant>
      <vt:variant>
        <vt:i4>5</vt:i4>
      </vt:variant>
      <vt:variant>
        <vt:lpwstr>consultantplus://offline/ref=A5D8897448D5A83B3B4DD7FF141B22E92B2E3815F8CC6A74597BFD98C1CB8E6FB1DA26C10BA9C2E4MBRAK</vt:lpwstr>
      </vt:variant>
      <vt:variant>
        <vt:lpwstr/>
      </vt:variant>
      <vt:variant>
        <vt:i4>4128816</vt:i4>
      </vt:variant>
      <vt:variant>
        <vt:i4>375</vt:i4>
      </vt:variant>
      <vt:variant>
        <vt:i4>0</vt:i4>
      </vt:variant>
      <vt:variant>
        <vt:i4>5</vt:i4>
      </vt:variant>
      <vt:variant>
        <vt:lpwstr>consultantplus://offline/ref=A5D8897448D5A83B3B4DD7FF141B22E92B2E3815F8CC6A74597BFD98C1CB8E6FB1DA26C10BA9C3E4MBR6K</vt:lpwstr>
      </vt:variant>
      <vt:variant>
        <vt:lpwstr/>
      </vt:variant>
      <vt:variant>
        <vt:i4>4128870</vt:i4>
      </vt:variant>
      <vt:variant>
        <vt:i4>372</vt:i4>
      </vt:variant>
      <vt:variant>
        <vt:i4>0</vt:i4>
      </vt:variant>
      <vt:variant>
        <vt:i4>5</vt:i4>
      </vt:variant>
      <vt:variant>
        <vt:lpwstr>consultantplus://offline/ref=A5D8897448D5A83B3B4DD7FF141B22E92B2E3815F8CC6A74597BFD98C1CB8E6FB1DA26C10BA9C2E4MBRAK</vt:lpwstr>
      </vt:variant>
      <vt:variant>
        <vt:lpwstr/>
      </vt:variant>
      <vt:variant>
        <vt:i4>1835056</vt:i4>
      </vt:variant>
      <vt:variant>
        <vt:i4>350</vt:i4>
      </vt:variant>
      <vt:variant>
        <vt:i4>0</vt:i4>
      </vt:variant>
      <vt:variant>
        <vt:i4>5</vt:i4>
      </vt:variant>
      <vt:variant>
        <vt:lpwstr/>
      </vt:variant>
      <vt:variant>
        <vt:lpwstr>_Toc484081822</vt:lpwstr>
      </vt:variant>
      <vt:variant>
        <vt:i4>1835056</vt:i4>
      </vt:variant>
      <vt:variant>
        <vt:i4>344</vt:i4>
      </vt:variant>
      <vt:variant>
        <vt:i4>0</vt:i4>
      </vt:variant>
      <vt:variant>
        <vt:i4>5</vt:i4>
      </vt:variant>
      <vt:variant>
        <vt:lpwstr/>
      </vt:variant>
      <vt:variant>
        <vt:lpwstr>_Toc484081821</vt:lpwstr>
      </vt:variant>
      <vt:variant>
        <vt:i4>1835056</vt:i4>
      </vt:variant>
      <vt:variant>
        <vt:i4>338</vt:i4>
      </vt:variant>
      <vt:variant>
        <vt:i4>0</vt:i4>
      </vt:variant>
      <vt:variant>
        <vt:i4>5</vt:i4>
      </vt:variant>
      <vt:variant>
        <vt:lpwstr/>
      </vt:variant>
      <vt:variant>
        <vt:lpwstr>_Toc484081820</vt:lpwstr>
      </vt:variant>
      <vt:variant>
        <vt:i4>2031664</vt:i4>
      </vt:variant>
      <vt:variant>
        <vt:i4>332</vt:i4>
      </vt:variant>
      <vt:variant>
        <vt:i4>0</vt:i4>
      </vt:variant>
      <vt:variant>
        <vt:i4>5</vt:i4>
      </vt:variant>
      <vt:variant>
        <vt:lpwstr/>
      </vt:variant>
      <vt:variant>
        <vt:lpwstr>_Toc484081819</vt:lpwstr>
      </vt:variant>
      <vt:variant>
        <vt:i4>2031664</vt:i4>
      </vt:variant>
      <vt:variant>
        <vt:i4>326</vt:i4>
      </vt:variant>
      <vt:variant>
        <vt:i4>0</vt:i4>
      </vt:variant>
      <vt:variant>
        <vt:i4>5</vt:i4>
      </vt:variant>
      <vt:variant>
        <vt:lpwstr/>
      </vt:variant>
      <vt:variant>
        <vt:lpwstr>_Toc484081818</vt:lpwstr>
      </vt:variant>
      <vt:variant>
        <vt:i4>2031664</vt:i4>
      </vt:variant>
      <vt:variant>
        <vt:i4>320</vt:i4>
      </vt:variant>
      <vt:variant>
        <vt:i4>0</vt:i4>
      </vt:variant>
      <vt:variant>
        <vt:i4>5</vt:i4>
      </vt:variant>
      <vt:variant>
        <vt:lpwstr/>
      </vt:variant>
      <vt:variant>
        <vt:lpwstr>_Toc484081817</vt:lpwstr>
      </vt:variant>
      <vt:variant>
        <vt:i4>2031664</vt:i4>
      </vt:variant>
      <vt:variant>
        <vt:i4>314</vt:i4>
      </vt:variant>
      <vt:variant>
        <vt:i4>0</vt:i4>
      </vt:variant>
      <vt:variant>
        <vt:i4>5</vt:i4>
      </vt:variant>
      <vt:variant>
        <vt:lpwstr/>
      </vt:variant>
      <vt:variant>
        <vt:lpwstr>_Toc484081816</vt:lpwstr>
      </vt:variant>
      <vt:variant>
        <vt:i4>2031664</vt:i4>
      </vt:variant>
      <vt:variant>
        <vt:i4>308</vt:i4>
      </vt:variant>
      <vt:variant>
        <vt:i4>0</vt:i4>
      </vt:variant>
      <vt:variant>
        <vt:i4>5</vt:i4>
      </vt:variant>
      <vt:variant>
        <vt:lpwstr/>
      </vt:variant>
      <vt:variant>
        <vt:lpwstr>_Toc484081815</vt:lpwstr>
      </vt:variant>
      <vt:variant>
        <vt:i4>2031664</vt:i4>
      </vt:variant>
      <vt:variant>
        <vt:i4>302</vt:i4>
      </vt:variant>
      <vt:variant>
        <vt:i4>0</vt:i4>
      </vt:variant>
      <vt:variant>
        <vt:i4>5</vt:i4>
      </vt:variant>
      <vt:variant>
        <vt:lpwstr/>
      </vt:variant>
      <vt:variant>
        <vt:lpwstr>_Toc484081814</vt:lpwstr>
      </vt:variant>
      <vt:variant>
        <vt:i4>2031664</vt:i4>
      </vt:variant>
      <vt:variant>
        <vt:i4>296</vt:i4>
      </vt:variant>
      <vt:variant>
        <vt:i4>0</vt:i4>
      </vt:variant>
      <vt:variant>
        <vt:i4>5</vt:i4>
      </vt:variant>
      <vt:variant>
        <vt:lpwstr/>
      </vt:variant>
      <vt:variant>
        <vt:lpwstr>_Toc484081813</vt:lpwstr>
      </vt:variant>
      <vt:variant>
        <vt:i4>2031664</vt:i4>
      </vt:variant>
      <vt:variant>
        <vt:i4>290</vt:i4>
      </vt:variant>
      <vt:variant>
        <vt:i4>0</vt:i4>
      </vt:variant>
      <vt:variant>
        <vt:i4>5</vt:i4>
      </vt:variant>
      <vt:variant>
        <vt:lpwstr/>
      </vt:variant>
      <vt:variant>
        <vt:lpwstr>_Toc484081812</vt:lpwstr>
      </vt:variant>
      <vt:variant>
        <vt:i4>2031664</vt:i4>
      </vt:variant>
      <vt:variant>
        <vt:i4>284</vt:i4>
      </vt:variant>
      <vt:variant>
        <vt:i4>0</vt:i4>
      </vt:variant>
      <vt:variant>
        <vt:i4>5</vt:i4>
      </vt:variant>
      <vt:variant>
        <vt:lpwstr/>
      </vt:variant>
      <vt:variant>
        <vt:lpwstr>_Toc484081811</vt:lpwstr>
      </vt:variant>
      <vt:variant>
        <vt:i4>2031664</vt:i4>
      </vt:variant>
      <vt:variant>
        <vt:i4>278</vt:i4>
      </vt:variant>
      <vt:variant>
        <vt:i4>0</vt:i4>
      </vt:variant>
      <vt:variant>
        <vt:i4>5</vt:i4>
      </vt:variant>
      <vt:variant>
        <vt:lpwstr/>
      </vt:variant>
      <vt:variant>
        <vt:lpwstr>_Toc484081810</vt:lpwstr>
      </vt:variant>
      <vt:variant>
        <vt:i4>1966128</vt:i4>
      </vt:variant>
      <vt:variant>
        <vt:i4>272</vt:i4>
      </vt:variant>
      <vt:variant>
        <vt:i4>0</vt:i4>
      </vt:variant>
      <vt:variant>
        <vt:i4>5</vt:i4>
      </vt:variant>
      <vt:variant>
        <vt:lpwstr/>
      </vt:variant>
      <vt:variant>
        <vt:lpwstr>_Toc484081809</vt:lpwstr>
      </vt:variant>
      <vt:variant>
        <vt:i4>1966128</vt:i4>
      </vt:variant>
      <vt:variant>
        <vt:i4>266</vt:i4>
      </vt:variant>
      <vt:variant>
        <vt:i4>0</vt:i4>
      </vt:variant>
      <vt:variant>
        <vt:i4>5</vt:i4>
      </vt:variant>
      <vt:variant>
        <vt:lpwstr/>
      </vt:variant>
      <vt:variant>
        <vt:lpwstr>_Toc484081808</vt:lpwstr>
      </vt:variant>
      <vt:variant>
        <vt:i4>1966128</vt:i4>
      </vt:variant>
      <vt:variant>
        <vt:i4>260</vt:i4>
      </vt:variant>
      <vt:variant>
        <vt:i4>0</vt:i4>
      </vt:variant>
      <vt:variant>
        <vt:i4>5</vt:i4>
      </vt:variant>
      <vt:variant>
        <vt:lpwstr/>
      </vt:variant>
      <vt:variant>
        <vt:lpwstr>_Toc484081807</vt:lpwstr>
      </vt:variant>
      <vt:variant>
        <vt:i4>1966128</vt:i4>
      </vt:variant>
      <vt:variant>
        <vt:i4>254</vt:i4>
      </vt:variant>
      <vt:variant>
        <vt:i4>0</vt:i4>
      </vt:variant>
      <vt:variant>
        <vt:i4>5</vt:i4>
      </vt:variant>
      <vt:variant>
        <vt:lpwstr/>
      </vt:variant>
      <vt:variant>
        <vt:lpwstr>_Toc484081806</vt:lpwstr>
      </vt:variant>
      <vt:variant>
        <vt:i4>1966128</vt:i4>
      </vt:variant>
      <vt:variant>
        <vt:i4>248</vt:i4>
      </vt:variant>
      <vt:variant>
        <vt:i4>0</vt:i4>
      </vt:variant>
      <vt:variant>
        <vt:i4>5</vt:i4>
      </vt:variant>
      <vt:variant>
        <vt:lpwstr/>
      </vt:variant>
      <vt:variant>
        <vt:lpwstr>_Toc484081805</vt:lpwstr>
      </vt:variant>
      <vt:variant>
        <vt:i4>1966128</vt:i4>
      </vt:variant>
      <vt:variant>
        <vt:i4>242</vt:i4>
      </vt:variant>
      <vt:variant>
        <vt:i4>0</vt:i4>
      </vt:variant>
      <vt:variant>
        <vt:i4>5</vt:i4>
      </vt:variant>
      <vt:variant>
        <vt:lpwstr/>
      </vt:variant>
      <vt:variant>
        <vt:lpwstr>_Toc484081804</vt:lpwstr>
      </vt:variant>
      <vt:variant>
        <vt:i4>1966128</vt:i4>
      </vt:variant>
      <vt:variant>
        <vt:i4>236</vt:i4>
      </vt:variant>
      <vt:variant>
        <vt:i4>0</vt:i4>
      </vt:variant>
      <vt:variant>
        <vt:i4>5</vt:i4>
      </vt:variant>
      <vt:variant>
        <vt:lpwstr/>
      </vt:variant>
      <vt:variant>
        <vt:lpwstr>_Toc484081803</vt:lpwstr>
      </vt:variant>
      <vt:variant>
        <vt:i4>1966128</vt:i4>
      </vt:variant>
      <vt:variant>
        <vt:i4>230</vt:i4>
      </vt:variant>
      <vt:variant>
        <vt:i4>0</vt:i4>
      </vt:variant>
      <vt:variant>
        <vt:i4>5</vt:i4>
      </vt:variant>
      <vt:variant>
        <vt:lpwstr/>
      </vt:variant>
      <vt:variant>
        <vt:lpwstr>_Toc484081802</vt:lpwstr>
      </vt:variant>
      <vt:variant>
        <vt:i4>1966128</vt:i4>
      </vt:variant>
      <vt:variant>
        <vt:i4>224</vt:i4>
      </vt:variant>
      <vt:variant>
        <vt:i4>0</vt:i4>
      </vt:variant>
      <vt:variant>
        <vt:i4>5</vt:i4>
      </vt:variant>
      <vt:variant>
        <vt:lpwstr/>
      </vt:variant>
      <vt:variant>
        <vt:lpwstr>_Toc484081801</vt:lpwstr>
      </vt:variant>
      <vt:variant>
        <vt:i4>1966128</vt:i4>
      </vt:variant>
      <vt:variant>
        <vt:i4>218</vt:i4>
      </vt:variant>
      <vt:variant>
        <vt:i4>0</vt:i4>
      </vt:variant>
      <vt:variant>
        <vt:i4>5</vt:i4>
      </vt:variant>
      <vt:variant>
        <vt:lpwstr/>
      </vt:variant>
      <vt:variant>
        <vt:lpwstr>_Toc484081800</vt:lpwstr>
      </vt:variant>
      <vt:variant>
        <vt:i4>1507391</vt:i4>
      </vt:variant>
      <vt:variant>
        <vt:i4>212</vt:i4>
      </vt:variant>
      <vt:variant>
        <vt:i4>0</vt:i4>
      </vt:variant>
      <vt:variant>
        <vt:i4>5</vt:i4>
      </vt:variant>
      <vt:variant>
        <vt:lpwstr/>
      </vt:variant>
      <vt:variant>
        <vt:lpwstr>_Toc484081799</vt:lpwstr>
      </vt:variant>
      <vt:variant>
        <vt:i4>1507391</vt:i4>
      </vt:variant>
      <vt:variant>
        <vt:i4>206</vt:i4>
      </vt:variant>
      <vt:variant>
        <vt:i4>0</vt:i4>
      </vt:variant>
      <vt:variant>
        <vt:i4>5</vt:i4>
      </vt:variant>
      <vt:variant>
        <vt:lpwstr/>
      </vt:variant>
      <vt:variant>
        <vt:lpwstr>_Toc484081798</vt:lpwstr>
      </vt:variant>
      <vt:variant>
        <vt:i4>1507391</vt:i4>
      </vt:variant>
      <vt:variant>
        <vt:i4>200</vt:i4>
      </vt:variant>
      <vt:variant>
        <vt:i4>0</vt:i4>
      </vt:variant>
      <vt:variant>
        <vt:i4>5</vt:i4>
      </vt:variant>
      <vt:variant>
        <vt:lpwstr/>
      </vt:variant>
      <vt:variant>
        <vt:lpwstr>_Toc484081797</vt:lpwstr>
      </vt:variant>
      <vt:variant>
        <vt:i4>1507391</vt:i4>
      </vt:variant>
      <vt:variant>
        <vt:i4>194</vt:i4>
      </vt:variant>
      <vt:variant>
        <vt:i4>0</vt:i4>
      </vt:variant>
      <vt:variant>
        <vt:i4>5</vt:i4>
      </vt:variant>
      <vt:variant>
        <vt:lpwstr/>
      </vt:variant>
      <vt:variant>
        <vt:lpwstr>_Toc484081796</vt:lpwstr>
      </vt:variant>
      <vt:variant>
        <vt:i4>1507391</vt:i4>
      </vt:variant>
      <vt:variant>
        <vt:i4>188</vt:i4>
      </vt:variant>
      <vt:variant>
        <vt:i4>0</vt:i4>
      </vt:variant>
      <vt:variant>
        <vt:i4>5</vt:i4>
      </vt:variant>
      <vt:variant>
        <vt:lpwstr/>
      </vt:variant>
      <vt:variant>
        <vt:lpwstr>_Toc484081795</vt:lpwstr>
      </vt:variant>
      <vt:variant>
        <vt:i4>1507391</vt:i4>
      </vt:variant>
      <vt:variant>
        <vt:i4>182</vt:i4>
      </vt:variant>
      <vt:variant>
        <vt:i4>0</vt:i4>
      </vt:variant>
      <vt:variant>
        <vt:i4>5</vt:i4>
      </vt:variant>
      <vt:variant>
        <vt:lpwstr/>
      </vt:variant>
      <vt:variant>
        <vt:lpwstr>_Toc484081794</vt:lpwstr>
      </vt:variant>
      <vt:variant>
        <vt:i4>1507391</vt:i4>
      </vt:variant>
      <vt:variant>
        <vt:i4>176</vt:i4>
      </vt:variant>
      <vt:variant>
        <vt:i4>0</vt:i4>
      </vt:variant>
      <vt:variant>
        <vt:i4>5</vt:i4>
      </vt:variant>
      <vt:variant>
        <vt:lpwstr/>
      </vt:variant>
      <vt:variant>
        <vt:lpwstr>_Toc484081793</vt:lpwstr>
      </vt:variant>
      <vt:variant>
        <vt:i4>1507391</vt:i4>
      </vt:variant>
      <vt:variant>
        <vt:i4>170</vt:i4>
      </vt:variant>
      <vt:variant>
        <vt:i4>0</vt:i4>
      </vt:variant>
      <vt:variant>
        <vt:i4>5</vt:i4>
      </vt:variant>
      <vt:variant>
        <vt:lpwstr/>
      </vt:variant>
      <vt:variant>
        <vt:lpwstr>_Toc484081792</vt:lpwstr>
      </vt:variant>
      <vt:variant>
        <vt:i4>1507391</vt:i4>
      </vt:variant>
      <vt:variant>
        <vt:i4>164</vt:i4>
      </vt:variant>
      <vt:variant>
        <vt:i4>0</vt:i4>
      </vt:variant>
      <vt:variant>
        <vt:i4>5</vt:i4>
      </vt:variant>
      <vt:variant>
        <vt:lpwstr/>
      </vt:variant>
      <vt:variant>
        <vt:lpwstr>_Toc484081791</vt:lpwstr>
      </vt:variant>
      <vt:variant>
        <vt:i4>1507391</vt:i4>
      </vt:variant>
      <vt:variant>
        <vt:i4>158</vt:i4>
      </vt:variant>
      <vt:variant>
        <vt:i4>0</vt:i4>
      </vt:variant>
      <vt:variant>
        <vt:i4>5</vt:i4>
      </vt:variant>
      <vt:variant>
        <vt:lpwstr/>
      </vt:variant>
      <vt:variant>
        <vt:lpwstr>_Toc484081790</vt:lpwstr>
      </vt:variant>
      <vt:variant>
        <vt:i4>1441855</vt:i4>
      </vt:variant>
      <vt:variant>
        <vt:i4>152</vt:i4>
      </vt:variant>
      <vt:variant>
        <vt:i4>0</vt:i4>
      </vt:variant>
      <vt:variant>
        <vt:i4>5</vt:i4>
      </vt:variant>
      <vt:variant>
        <vt:lpwstr/>
      </vt:variant>
      <vt:variant>
        <vt:lpwstr>_Toc484081789</vt:lpwstr>
      </vt:variant>
      <vt:variant>
        <vt:i4>1441855</vt:i4>
      </vt:variant>
      <vt:variant>
        <vt:i4>146</vt:i4>
      </vt:variant>
      <vt:variant>
        <vt:i4>0</vt:i4>
      </vt:variant>
      <vt:variant>
        <vt:i4>5</vt:i4>
      </vt:variant>
      <vt:variant>
        <vt:lpwstr/>
      </vt:variant>
      <vt:variant>
        <vt:lpwstr>_Toc484081788</vt:lpwstr>
      </vt:variant>
      <vt:variant>
        <vt:i4>1441855</vt:i4>
      </vt:variant>
      <vt:variant>
        <vt:i4>140</vt:i4>
      </vt:variant>
      <vt:variant>
        <vt:i4>0</vt:i4>
      </vt:variant>
      <vt:variant>
        <vt:i4>5</vt:i4>
      </vt:variant>
      <vt:variant>
        <vt:lpwstr/>
      </vt:variant>
      <vt:variant>
        <vt:lpwstr>_Toc484081787</vt:lpwstr>
      </vt:variant>
      <vt:variant>
        <vt:i4>1441855</vt:i4>
      </vt:variant>
      <vt:variant>
        <vt:i4>134</vt:i4>
      </vt:variant>
      <vt:variant>
        <vt:i4>0</vt:i4>
      </vt:variant>
      <vt:variant>
        <vt:i4>5</vt:i4>
      </vt:variant>
      <vt:variant>
        <vt:lpwstr/>
      </vt:variant>
      <vt:variant>
        <vt:lpwstr>_Toc484081786</vt:lpwstr>
      </vt:variant>
      <vt:variant>
        <vt:i4>1441855</vt:i4>
      </vt:variant>
      <vt:variant>
        <vt:i4>128</vt:i4>
      </vt:variant>
      <vt:variant>
        <vt:i4>0</vt:i4>
      </vt:variant>
      <vt:variant>
        <vt:i4>5</vt:i4>
      </vt:variant>
      <vt:variant>
        <vt:lpwstr/>
      </vt:variant>
      <vt:variant>
        <vt:lpwstr>_Toc484081785</vt:lpwstr>
      </vt:variant>
      <vt:variant>
        <vt:i4>1441855</vt:i4>
      </vt:variant>
      <vt:variant>
        <vt:i4>122</vt:i4>
      </vt:variant>
      <vt:variant>
        <vt:i4>0</vt:i4>
      </vt:variant>
      <vt:variant>
        <vt:i4>5</vt:i4>
      </vt:variant>
      <vt:variant>
        <vt:lpwstr/>
      </vt:variant>
      <vt:variant>
        <vt:lpwstr>_Toc484081784</vt:lpwstr>
      </vt:variant>
      <vt:variant>
        <vt:i4>1441855</vt:i4>
      </vt:variant>
      <vt:variant>
        <vt:i4>116</vt:i4>
      </vt:variant>
      <vt:variant>
        <vt:i4>0</vt:i4>
      </vt:variant>
      <vt:variant>
        <vt:i4>5</vt:i4>
      </vt:variant>
      <vt:variant>
        <vt:lpwstr/>
      </vt:variant>
      <vt:variant>
        <vt:lpwstr>_Toc484081783</vt:lpwstr>
      </vt:variant>
      <vt:variant>
        <vt:i4>1441855</vt:i4>
      </vt:variant>
      <vt:variant>
        <vt:i4>110</vt:i4>
      </vt:variant>
      <vt:variant>
        <vt:i4>0</vt:i4>
      </vt:variant>
      <vt:variant>
        <vt:i4>5</vt:i4>
      </vt:variant>
      <vt:variant>
        <vt:lpwstr/>
      </vt:variant>
      <vt:variant>
        <vt:lpwstr>_Toc484081782</vt:lpwstr>
      </vt:variant>
      <vt:variant>
        <vt:i4>1441855</vt:i4>
      </vt:variant>
      <vt:variant>
        <vt:i4>104</vt:i4>
      </vt:variant>
      <vt:variant>
        <vt:i4>0</vt:i4>
      </vt:variant>
      <vt:variant>
        <vt:i4>5</vt:i4>
      </vt:variant>
      <vt:variant>
        <vt:lpwstr/>
      </vt:variant>
      <vt:variant>
        <vt:lpwstr>_Toc484081781</vt:lpwstr>
      </vt:variant>
      <vt:variant>
        <vt:i4>1441855</vt:i4>
      </vt:variant>
      <vt:variant>
        <vt:i4>98</vt:i4>
      </vt:variant>
      <vt:variant>
        <vt:i4>0</vt:i4>
      </vt:variant>
      <vt:variant>
        <vt:i4>5</vt:i4>
      </vt:variant>
      <vt:variant>
        <vt:lpwstr/>
      </vt:variant>
      <vt:variant>
        <vt:lpwstr>_Toc484081780</vt:lpwstr>
      </vt:variant>
      <vt:variant>
        <vt:i4>1638463</vt:i4>
      </vt:variant>
      <vt:variant>
        <vt:i4>92</vt:i4>
      </vt:variant>
      <vt:variant>
        <vt:i4>0</vt:i4>
      </vt:variant>
      <vt:variant>
        <vt:i4>5</vt:i4>
      </vt:variant>
      <vt:variant>
        <vt:lpwstr/>
      </vt:variant>
      <vt:variant>
        <vt:lpwstr>_Toc484081779</vt:lpwstr>
      </vt:variant>
      <vt:variant>
        <vt:i4>1638463</vt:i4>
      </vt:variant>
      <vt:variant>
        <vt:i4>86</vt:i4>
      </vt:variant>
      <vt:variant>
        <vt:i4>0</vt:i4>
      </vt:variant>
      <vt:variant>
        <vt:i4>5</vt:i4>
      </vt:variant>
      <vt:variant>
        <vt:lpwstr/>
      </vt:variant>
      <vt:variant>
        <vt:lpwstr>_Toc484081778</vt:lpwstr>
      </vt:variant>
      <vt:variant>
        <vt:i4>1638463</vt:i4>
      </vt:variant>
      <vt:variant>
        <vt:i4>80</vt:i4>
      </vt:variant>
      <vt:variant>
        <vt:i4>0</vt:i4>
      </vt:variant>
      <vt:variant>
        <vt:i4>5</vt:i4>
      </vt:variant>
      <vt:variant>
        <vt:lpwstr/>
      </vt:variant>
      <vt:variant>
        <vt:lpwstr>_Toc484081777</vt:lpwstr>
      </vt:variant>
      <vt:variant>
        <vt:i4>1638463</vt:i4>
      </vt:variant>
      <vt:variant>
        <vt:i4>74</vt:i4>
      </vt:variant>
      <vt:variant>
        <vt:i4>0</vt:i4>
      </vt:variant>
      <vt:variant>
        <vt:i4>5</vt:i4>
      </vt:variant>
      <vt:variant>
        <vt:lpwstr/>
      </vt:variant>
      <vt:variant>
        <vt:lpwstr>_Toc484081776</vt:lpwstr>
      </vt:variant>
      <vt:variant>
        <vt:i4>1638463</vt:i4>
      </vt:variant>
      <vt:variant>
        <vt:i4>68</vt:i4>
      </vt:variant>
      <vt:variant>
        <vt:i4>0</vt:i4>
      </vt:variant>
      <vt:variant>
        <vt:i4>5</vt:i4>
      </vt:variant>
      <vt:variant>
        <vt:lpwstr/>
      </vt:variant>
      <vt:variant>
        <vt:lpwstr>_Toc484081775</vt:lpwstr>
      </vt:variant>
      <vt:variant>
        <vt:i4>1638463</vt:i4>
      </vt:variant>
      <vt:variant>
        <vt:i4>62</vt:i4>
      </vt:variant>
      <vt:variant>
        <vt:i4>0</vt:i4>
      </vt:variant>
      <vt:variant>
        <vt:i4>5</vt:i4>
      </vt:variant>
      <vt:variant>
        <vt:lpwstr/>
      </vt:variant>
      <vt:variant>
        <vt:lpwstr>_Toc484081774</vt:lpwstr>
      </vt:variant>
      <vt:variant>
        <vt:i4>1638463</vt:i4>
      </vt:variant>
      <vt:variant>
        <vt:i4>56</vt:i4>
      </vt:variant>
      <vt:variant>
        <vt:i4>0</vt:i4>
      </vt:variant>
      <vt:variant>
        <vt:i4>5</vt:i4>
      </vt:variant>
      <vt:variant>
        <vt:lpwstr/>
      </vt:variant>
      <vt:variant>
        <vt:lpwstr>_Toc484081773</vt:lpwstr>
      </vt:variant>
      <vt:variant>
        <vt:i4>1638463</vt:i4>
      </vt:variant>
      <vt:variant>
        <vt:i4>50</vt:i4>
      </vt:variant>
      <vt:variant>
        <vt:i4>0</vt:i4>
      </vt:variant>
      <vt:variant>
        <vt:i4>5</vt:i4>
      </vt:variant>
      <vt:variant>
        <vt:lpwstr/>
      </vt:variant>
      <vt:variant>
        <vt:lpwstr>_Toc484081772</vt:lpwstr>
      </vt:variant>
      <vt:variant>
        <vt:i4>1638463</vt:i4>
      </vt:variant>
      <vt:variant>
        <vt:i4>44</vt:i4>
      </vt:variant>
      <vt:variant>
        <vt:i4>0</vt:i4>
      </vt:variant>
      <vt:variant>
        <vt:i4>5</vt:i4>
      </vt:variant>
      <vt:variant>
        <vt:lpwstr/>
      </vt:variant>
      <vt:variant>
        <vt:lpwstr>_Toc484081771</vt:lpwstr>
      </vt:variant>
      <vt:variant>
        <vt:i4>1638463</vt:i4>
      </vt:variant>
      <vt:variant>
        <vt:i4>38</vt:i4>
      </vt:variant>
      <vt:variant>
        <vt:i4>0</vt:i4>
      </vt:variant>
      <vt:variant>
        <vt:i4>5</vt:i4>
      </vt:variant>
      <vt:variant>
        <vt:lpwstr/>
      </vt:variant>
      <vt:variant>
        <vt:lpwstr>_Toc484081770</vt:lpwstr>
      </vt:variant>
      <vt:variant>
        <vt:i4>1572927</vt:i4>
      </vt:variant>
      <vt:variant>
        <vt:i4>32</vt:i4>
      </vt:variant>
      <vt:variant>
        <vt:i4>0</vt:i4>
      </vt:variant>
      <vt:variant>
        <vt:i4>5</vt:i4>
      </vt:variant>
      <vt:variant>
        <vt:lpwstr/>
      </vt:variant>
      <vt:variant>
        <vt:lpwstr>_Toc484081769</vt:lpwstr>
      </vt:variant>
      <vt:variant>
        <vt:i4>1572927</vt:i4>
      </vt:variant>
      <vt:variant>
        <vt:i4>26</vt:i4>
      </vt:variant>
      <vt:variant>
        <vt:i4>0</vt:i4>
      </vt:variant>
      <vt:variant>
        <vt:i4>5</vt:i4>
      </vt:variant>
      <vt:variant>
        <vt:lpwstr/>
      </vt:variant>
      <vt:variant>
        <vt:lpwstr>_Toc484081768</vt:lpwstr>
      </vt:variant>
      <vt:variant>
        <vt:i4>1572927</vt:i4>
      </vt:variant>
      <vt:variant>
        <vt:i4>20</vt:i4>
      </vt:variant>
      <vt:variant>
        <vt:i4>0</vt:i4>
      </vt:variant>
      <vt:variant>
        <vt:i4>5</vt:i4>
      </vt:variant>
      <vt:variant>
        <vt:lpwstr/>
      </vt:variant>
      <vt:variant>
        <vt:lpwstr>_Toc484081767</vt:lpwstr>
      </vt:variant>
      <vt:variant>
        <vt:i4>1572927</vt:i4>
      </vt:variant>
      <vt:variant>
        <vt:i4>14</vt:i4>
      </vt:variant>
      <vt:variant>
        <vt:i4>0</vt:i4>
      </vt:variant>
      <vt:variant>
        <vt:i4>5</vt:i4>
      </vt:variant>
      <vt:variant>
        <vt:lpwstr/>
      </vt:variant>
      <vt:variant>
        <vt:lpwstr>_Toc484081766</vt:lpwstr>
      </vt:variant>
      <vt:variant>
        <vt:i4>1572927</vt:i4>
      </vt:variant>
      <vt:variant>
        <vt:i4>8</vt:i4>
      </vt:variant>
      <vt:variant>
        <vt:i4>0</vt:i4>
      </vt:variant>
      <vt:variant>
        <vt:i4>5</vt:i4>
      </vt:variant>
      <vt:variant>
        <vt:lpwstr/>
      </vt:variant>
      <vt:variant>
        <vt:lpwstr>_Toc484081765</vt:lpwstr>
      </vt:variant>
      <vt:variant>
        <vt:i4>1572927</vt:i4>
      </vt:variant>
      <vt:variant>
        <vt:i4>2</vt:i4>
      </vt:variant>
      <vt:variant>
        <vt:i4>0</vt:i4>
      </vt:variant>
      <vt:variant>
        <vt:i4>5</vt:i4>
      </vt:variant>
      <vt:variant>
        <vt:lpwstr/>
      </vt:variant>
      <vt:variant>
        <vt:lpwstr>_Toc484081764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2024-06-10T10:16:00Z</dcterms:created>
  <dcterms:modified xsi:type="dcterms:W3CDTF">2024-06-10T10:16:00Z</dcterms:modified>
</cp:coreProperties>
</file>