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0F6" w:rsidRDefault="00741638" w:rsidP="005120F6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638">
        <w:rPr>
          <w:rFonts w:ascii="Times New Roman" w:hAnsi="Times New Roman" w:cs="Times New Roman"/>
          <w:b/>
          <w:sz w:val="28"/>
          <w:szCs w:val="28"/>
        </w:rPr>
        <w:t>Конституционная юстиция – гарантия законности в Таджикистане</w:t>
      </w:r>
    </w:p>
    <w:p w:rsidR="00741638" w:rsidRPr="005120F6" w:rsidRDefault="00741638" w:rsidP="005120F6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0F6" w:rsidRPr="00741638" w:rsidRDefault="00741638" w:rsidP="0074163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Хошимзода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32A6" w:rsidRPr="00741638">
        <w:rPr>
          <w:rFonts w:ascii="Times New Roman" w:hAnsi="Times New Roman" w:cs="Times New Roman"/>
          <w:b/>
          <w:sz w:val="28"/>
          <w:szCs w:val="28"/>
        </w:rPr>
        <w:t>Д.Д.</w:t>
      </w:r>
      <w:r w:rsidRPr="00741638">
        <w:rPr>
          <w:rFonts w:ascii="Times New Roman" w:hAnsi="Times New Roman" w:cs="Times New Roman"/>
          <w:sz w:val="28"/>
          <w:szCs w:val="28"/>
        </w:rPr>
        <w:t xml:space="preserve">, </w:t>
      </w:r>
      <w:r w:rsidR="005120F6" w:rsidRPr="00741638">
        <w:rPr>
          <w:rFonts w:ascii="Times New Roman" w:hAnsi="Times New Roman" w:cs="Times New Roman"/>
          <w:i/>
          <w:sz w:val="28"/>
          <w:szCs w:val="28"/>
        </w:rPr>
        <w:t>Судья Конституционного Суда Республики Таджикистан,</w:t>
      </w:r>
      <w:r w:rsidRPr="0074163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120F6" w:rsidRPr="00741638">
        <w:rPr>
          <w:rFonts w:ascii="Times New Roman" w:hAnsi="Times New Roman" w:cs="Times New Roman"/>
          <w:i/>
          <w:sz w:val="28"/>
          <w:szCs w:val="28"/>
        </w:rPr>
        <w:t>кандидат юридических наук</w:t>
      </w:r>
    </w:p>
    <w:p w:rsidR="005120F6" w:rsidRPr="005120F6" w:rsidRDefault="005120F6" w:rsidP="005120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20F6" w:rsidRPr="005120F6" w:rsidRDefault="005120F6" w:rsidP="00512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F6">
        <w:rPr>
          <w:rFonts w:ascii="Times New Roman" w:hAnsi="Times New Roman" w:cs="Times New Roman"/>
          <w:sz w:val="28"/>
          <w:szCs w:val="28"/>
        </w:rPr>
        <w:t>Уважаемые участники конференции!</w:t>
      </w:r>
    </w:p>
    <w:p w:rsidR="005120F6" w:rsidRPr="005120F6" w:rsidRDefault="005120F6" w:rsidP="00512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F6">
        <w:rPr>
          <w:rFonts w:ascii="Times New Roman" w:hAnsi="Times New Roman" w:cs="Times New Roman"/>
          <w:sz w:val="28"/>
          <w:szCs w:val="28"/>
        </w:rPr>
        <w:t>Дамы и господа!</w:t>
      </w:r>
    </w:p>
    <w:p w:rsidR="005120F6" w:rsidRPr="0012222C" w:rsidRDefault="005120F6" w:rsidP="005120F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2222C">
        <w:rPr>
          <w:rFonts w:ascii="Times New Roman" w:hAnsi="Times New Roman" w:cs="Times New Roman"/>
          <w:sz w:val="28"/>
          <w:szCs w:val="28"/>
        </w:rPr>
        <w:t>Позвольте, преж</w:t>
      </w:r>
      <w:bookmarkStart w:id="0" w:name="_GoBack"/>
      <w:bookmarkEnd w:id="0"/>
      <w:r w:rsidRPr="0012222C">
        <w:rPr>
          <w:rFonts w:ascii="Times New Roman" w:hAnsi="Times New Roman" w:cs="Times New Roman"/>
          <w:sz w:val="28"/>
          <w:szCs w:val="28"/>
        </w:rPr>
        <w:t>де всего, от имени Конститу</w:t>
      </w:r>
      <w:r w:rsidRPr="0012222C">
        <w:rPr>
          <w:rFonts w:ascii="Times New Roman" w:hAnsi="Times New Roman" w:cs="Times New Roman"/>
          <w:sz w:val="28"/>
          <w:szCs w:val="28"/>
        </w:rPr>
        <w:softHyphen/>
        <w:t>цион</w:t>
      </w:r>
      <w:r w:rsidRPr="0012222C">
        <w:rPr>
          <w:rFonts w:ascii="Times New Roman" w:hAnsi="Times New Roman" w:cs="Times New Roman"/>
          <w:sz w:val="28"/>
          <w:szCs w:val="28"/>
        </w:rPr>
        <w:softHyphen/>
        <w:t>ного Суда Респуб</w:t>
      </w:r>
      <w:r w:rsidRPr="0012222C">
        <w:rPr>
          <w:rFonts w:ascii="Times New Roman" w:hAnsi="Times New Roman" w:cs="Times New Roman"/>
          <w:sz w:val="28"/>
          <w:szCs w:val="28"/>
        </w:rPr>
        <w:softHyphen/>
        <w:t xml:space="preserve">лики Таджикистан сердечно поздравить Вас, уважаемый </w:t>
      </w:r>
      <w:proofErr w:type="spellStart"/>
      <w:r w:rsidRPr="0012222C">
        <w:rPr>
          <w:rFonts w:ascii="Times New Roman" w:hAnsi="Times New Roman" w:cs="Times New Roman"/>
          <w:sz w:val="28"/>
          <w:szCs w:val="28"/>
        </w:rPr>
        <w:t>Зорькин</w:t>
      </w:r>
      <w:proofErr w:type="spellEnd"/>
      <w:r w:rsidRPr="0012222C">
        <w:rPr>
          <w:rFonts w:ascii="Times New Roman" w:hAnsi="Times New Roman" w:cs="Times New Roman"/>
          <w:sz w:val="28"/>
          <w:szCs w:val="28"/>
        </w:rPr>
        <w:t xml:space="preserve"> </w:t>
      </w:r>
      <w:r w:rsidRPr="00B73199">
        <w:rPr>
          <w:rStyle w:val="FontStyle12"/>
          <w:i w:val="0"/>
          <w:sz w:val="28"/>
          <w:szCs w:val="28"/>
        </w:rPr>
        <w:t>Валерий Дмитриевич</w:t>
      </w:r>
      <w:r w:rsidRPr="00B73199">
        <w:rPr>
          <w:rFonts w:ascii="Times New Roman" w:hAnsi="Times New Roman" w:cs="Times New Roman"/>
          <w:i/>
          <w:sz w:val="28"/>
          <w:szCs w:val="28"/>
        </w:rPr>
        <w:t>,</w:t>
      </w:r>
      <w:r w:rsidRPr="0012222C">
        <w:rPr>
          <w:rFonts w:ascii="Times New Roman" w:hAnsi="Times New Roman" w:cs="Times New Roman"/>
          <w:sz w:val="28"/>
          <w:szCs w:val="28"/>
        </w:rPr>
        <w:t xml:space="preserve"> коллектив Конститу</w:t>
      </w:r>
      <w:r w:rsidRPr="0012222C">
        <w:rPr>
          <w:rFonts w:ascii="Times New Roman" w:hAnsi="Times New Roman" w:cs="Times New Roman"/>
          <w:sz w:val="28"/>
          <w:szCs w:val="28"/>
        </w:rPr>
        <w:softHyphen/>
        <w:t>ционного Суда Российской Федерации, а также всех присутствующих на данном междуна</w:t>
      </w:r>
      <w:r w:rsidRPr="0012222C">
        <w:rPr>
          <w:rFonts w:ascii="Times New Roman" w:hAnsi="Times New Roman" w:cs="Times New Roman"/>
          <w:sz w:val="28"/>
          <w:szCs w:val="28"/>
        </w:rPr>
        <w:softHyphen/>
        <w:t>родном форуме с 25</w:t>
      </w:r>
      <w:r w:rsidR="0012222C" w:rsidRPr="0012222C">
        <w:rPr>
          <w:rFonts w:ascii="Times New Roman" w:hAnsi="Times New Roman" w:cs="Times New Roman"/>
          <w:sz w:val="28"/>
          <w:szCs w:val="28"/>
        </w:rPr>
        <w:t>-</w:t>
      </w:r>
      <w:r w:rsidRPr="0012222C">
        <w:rPr>
          <w:rFonts w:ascii="Times New Roman" w:hAnsi="Times New Roman" w:cs="Times New Roman"/>
          <w:sz w:val="28"/>
          <w:szCs w:val="28"/>
        </w:rPr>
        <w:t>летием образования Консти</w:t>
      </w:r>
      <w:r w:rsidRPr="0012222C">
        <w:rPr>
          <w:rFonts w:ascii="Times New Roman" w:hAnsi="Times New Roman" w:cs="Times New Roman"/>
          <w:sz w:val="28"/>
          <w:szCs w:val="28"/>
        </w:rPr>
        <w:softHyphen/>
        <w:t>ту</w:t>
      </w:r>
      <w:r w:rsidRPr="0012222C">
        <w:rPr>
          <w:rFonts w:ascii="Times New Roman" w:hAnsi="Times New Roman" w:cs="Times New Roman"/>
          <w:sz w:val="28"/>
          <w:szCs w:val="28"/>
        </w:rPr>
        <w:softHyphen/>
      </w:r>
      <w:r w:rsidRPr="0012222C">
        <w:rPr>
          <w:rFonts w:ascii="Times New Roman" w:hAnsi="Times New Roman" w:cs="Times New Roman"/>
          <w:sz w:val="28"/>
          <w:szCs w:val="28"/>
        </w:rPr>
        <w:softHyphen/>
        <w:t>цион</w:t>
      </w:r>
      <w:r w:rsidRPr="0012222C">
        <w:rPr>
          <w:rFonts w:ascii="Times New Roman" w:hAnsi="Times New Roman" w:cs="Times New Roman"/>
          <w:sz w:val="28"/>
          <w:szCs w:val="28"/>
        </w:rPr>
        <w:softHyphen/>
        <w:t xml:space="preserve">ного Суда Российской Федерации, который играет </w:t>
      </w:r>
      <w:r w:rsidRPr="0012222C">
        <w:rPr>
          <w:rStyle w:val="FontStyle12"/>
          <w:i w:val="0"/>
          <w:sz w:val="28"/>
          <w:szCs w:val="28"/>
        </w:rPr>
        <w:t>важную роль в обеспечении конституционной законности в демок</w:t>
      </w:r>
      <w:r w:rsidRPr="0012222C">
        <w:rPr>
          <w:rStyle w:val="FontStyle12"/>
          <w:i w:val="0"/>
          <w:sz w:val="28"/>
          <w:szCs w:val="28"/>
        </w:rPr>
        <w:softHyphen/>
        <w:t>ра</w:t>
      </w:r>
      <w:r w:rsidRPr="0012222C">
        <w:rPr>
          <w:rStyle w:val="FontStyle12"/>
          <w:i w:val="0"/>
          <w:sz w:val="28"/>
          <w:szCs w:val="28"/>
        </w:rPr>
        <w:softHyphen/>
        <w:t>ти</w:t>
      </w:r>
      <w:r w:rsidRPr="0012222C">
        <w:rPr>
          <w:rStyle w:val="FontStyle12"/>
          <w:i w:val="0"/>
          <w:sz w:val="28"/>
          <w:szCs w:val="28"/>
        </w:rPr>
        <w:softHyphen/>
        <w:t>ческом и дружественном нам государстве – Российской Федерации.</w:t>
      </w:r>
      <w:proofErr w:type="gramEnd"/>
    </w:p>
    <w:p w:rsidR="005120F6" w:rsidRPr="0012222C" w:rsidRDefault="005120F6" w:rsidP="005120F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222C">
        <w:rPr>
          <w:rFonts w:ascii="Times New Roman" w:hAnsi="Times New Roman" w:cs="Times New Roman"/>
          <w:bCs/>
          <w:sz w:val="28"/>
          <w:szCs w:val="28"/>
        </w:rPr>
        <w:t xml:space="preserve">Желаем Конституционному Суду </w:t>
      </w:r>
      <w:r w:rsidRPr="0012222C">
        <w:rPr>
          <w:rFonts w:ascii="Times New Roman" w:hAnsi="Times New Roman" w:cs="Times New Roman"/>
          <w:sz w:val="28"/>
          <w:szCs w:val="28"/>
        </w:rPr>
        <w:t xml:space="preserve">Российской Федерации дальнейшего развития и процветания, а его коллективу – </w:t>
      </w:r>
      <w:r w:rsidRPr="0012222C">
        <w:rPr>
          <w:rStyle w:val="FontStyle12"/>
          <w:i w:val="0"/>
          <w:sz w:val="28"/>
          <w:szCs w:val="28"/>
        </w:rPr>
        <w:t xml:space="preserve">здоровья, </w:t>
      </w:r>
      <w:r w:rsidRPr="00B73199">
        <w:rPr>
          <w:rStyle w:val="FontStyle12"/>
          <w:i w:val="0"/>
          <w:sz w:val="28"/>
          <w:szCs w:val="28"/>
        </w:rPr>
        <w:t xml:space="preserve">благополучия </w:t>
      </w:r>
      <w:r w:rsidRPr="00B73199">
        <w:rPr>
          <w:rFonts w:ascii="Times New Roman" w:hAnsi="Times New Roman" w:cs="Times New Roman"/>
          <w:bCs/>
          <w:sz w:val="28"/>
          <w:szCs w:val="28"/>
        </w:rPr>
        <w:t>и новых</w:t>
      </w:r>
      <w:r w:rsidRPr="0012222C">
        <w:rPr>
          <w:rFonts w:ascii="Times New Roman" w:hAnsi="Times New Roman" w:cs="Times New Roman"/>
          <w:bCs/>
          <w:sz w:val="28"/>
          <w:szCs w:val="28"/>
        </w:rPr>
        <w:t xml:space="preserve"> успехов в профессио</w:t>
      </w:r>
      <w:r w:rsidRPr="0012222C">
        <w:rPr>
          <w:rFonts w:ascii="Times New Roman" w:hAnsi="Times New Roman" w:cs="Times New Roman"/>
          <w:bCs/>
          <w:sz w:val="28"/>
          <w:szCs w:val="28"/>
        </w:rPr>
        <w:softHyphen/>
        <w:t>нальной деятельности.</w:t>
      </w:r>
    </w:p>
    <w:p w:rsidR="005120F6" w:rsidRPr="005120F6" w:rsidRDefault="005120F6" w:rsidP="00512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F6">
        <w:rPr>
          <w:rFonts w:ascii="Times New Roman" w:hAnsi="Times New Roman" w:cs="Times New Roman"/>
          <w:bCs/>
          <w:sz w:val="28"/>
          <w:szCs w:val="28"/>
        </w:rPr>
        <w:t>Также хочу выразить благодарность организаторам этой высокой и представи</w:t>
      </w:r>
      <w:r w:rsidRPr="005120F6">
        <w:rPr>
          <w:rFonts w:ascii="Times New Roman" w:hAnsi="Times New Roman" w:cs="Times New Roman"/>
          <w:bCs/>
          <w:sz w:val="28"/>
          <w:szCs w:val="28"/>
        </w:rPr>
        <w:softHyphen/>
        <w:t xml:space="preserve">тельной международной конференции за </w:t>
      </w:r>
      <w:r w:rsidRPr="005120F6">
        <w:rPr>
          <w:rFonts w:ascii="Times New Roman" w:hAnsi="Times New Roman" w:cs="Times New Roman"/>
          <w:sz w:val="28"/>
          <w:szCs w:val="28"/>
        </w:rPr>
        <w:t>тщательную подготов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ку и замеча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тельную ее организацию и за радушный прием, который чувст</w:t>
      </w:r>
      <w:r w:rsidRPr="005120F6">
        <w:rPr>
          <w:rFonts w:ascii="Times New Roman" w:hAnsi="Times New Roman" w:cs="Times New Roman"/>
          <w:sz w:val="28"/>
          <w:szCs w:val="28"/>
        </w:rPr>
        <w:softHyphen/>
        <w:t xml:space="preserve">вуется с первого дня нашего пребывания в чудесном и историческом городе Санкт-Петербурге.  </w:t>
      </w:r>
    </w:p>
    <w:p w:rsidR="005120F6" w:rsidRPr="005120F6" w:rsidRDefault="005120F6" w:rsidP="00512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F6">
        <w:rPr>
          <w:rFonts w:ascii="Times New Roman" w:hAnsi="Times New Roman" w:cs="Times New Roman"/>
          <w:sz w:val="28"/>
          <w:szCs w:val="28"/>
        </w:rPr>
        <w:t>Уважаемые участники конференции!</w:t>
      </w:r>
    </w:p>
    <w:p w:rsidR="005120F6" w:rsidRPr="005120F6" w:rsidRDefault="005120F6" w:rsidP="00512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F6">
        <w:rPr>
          <w:rFonts w:ascii="Times New Roman" w:hAnsi="Times New Roman" w:cs="Times New Roman"/>
          <w:sz w:val="28"/>
          <w:szCs w:val="28"/>
        </w:rPr>
        <w:t>Таджикистан является правовым и демократическим государ</w:t>
      </w:r>
      <w:r w:rsidRPr="005120F6">
        <w:rPr>
          <w:rFonts w:ascii="Times New Roman" w:hAnsi="Times New Roman" w:cs="Times New Roman"/>
          <w:sz w:val="28"/>
          <w:szCs w:val="28"/>
        </w:rPr>
        <w:softHyphen/>
        <w:t xml:space="preserve">ством, и у нас на конституционном уровне закреплена концепция правовой организации государства, разделения властей, прав и свобод человека и гражданина как высшей социальной ценности, адекватной современному социально-экономическому уровню развития страны. </w:t>
      </w:r>
    </w:p>
    <w:p w:rsidR="005120F6" w:rsidRPr="005120F6" w:rsidRDefault="005120F6" w:rsidP="00512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F6">
        <w:rPr>
          <w:rFonts w:ascii="Times New Roman" w:hAnsi="Times New Roman" w:cs="Times New Roman"/>
          <w:sz w:val="28"/>
          <w:szCs w:val="28"/>
        </w:rPr>
        <w:t>Демократические перемены, произошедшие после обретения госу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дар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ствен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ной независимости, проведения правовой и судебной реформы</w:t>
      </w:r>
      <w:r w:rsidR="0012222C">
        <w:rPr>
          <w:rFonts w:ascii="Times New Roman" w:hAnsi="Times New Roman" w:cs="Times New Roman"/>
          <w:sz w:val="28"/>
          <w:szCs w:val="28"/>
        </w:rPr>
        <w:t>,</w:t>
      </w:r>
      <w:r w:rsidRPr="005120F6">
        <w:rPr>
          <w:rFonts w:ascii="Times New Roman" w:hAnsi="Times New Roman" w:cs="Times New Roman"/>
          <w:sz w:val="28"/>
          <w:szCs w:val="28"/>
        </w:rPr>
        <w:t xml:space="preserve"> </w:t>
      </w:r>
      <w:r w:rsidRPr="005120F6">
        <w:rPr>
          <w:rFonts w:ascii="Times New Roman" w:hAnsi="Times New Roman" w:cs="Times New Roman"/>
          <w:sz w:val="28"/>
          <w:szCs w:val="28"/>
        </w:rPr>
        <w:lastRenderedPageBreak/>
        <w:t>расширили сферу осуществления судебной власти и в целях обеспечения верховенства и прямого действия конституционных норм, которые относятся к неотъемлемым признакам современного правового государ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ства, создали основу для возникновения и существования конституцион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ного правосудия (конституцион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ной юсти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ции) в нашей стране.</w:t>
      </w:r>
      <w:r w:rsidRPr="005120F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120F6" w:rsidRPr="005120F6" w:rsidRDefault="005120F6" w:rsidP="00512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F6">
        <w:rPr>
          <w:rFonts w:ascii="Times New Roman" w:hAnsi="Times New Roman" w:cs="Times New Roman"/>
          <w:sz w:val="28"/>
          <w:szCs w:val="28"/>
        </w:rPr>
        <w:t>На становление Конституционного Суда, осуществляющего конститу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цион</w:t>
      </w:r>
      <w:r w:rsidRPr="005120F6">
        <w:rPr>
          <w:rFonts w:ascii="Times New Roman" w:hAnsi="Times New Roman" w:cs="Times New Roman"/>
          <w:sz w:val="28"/>
          <w:szCs w:val="28"/>
        </w:rPr>
        <w:softHyphen/>
        <w:t xml:space="preserve">ное правосудие в Таджикистане как </w:t>
      </w:r>
      <w:r w:rsidR="0012222C">
        <w:rPr>
          <w:rFonts w:ascii="Times New Roman" w:hAnsi="Times New Roman" w:cs="Times New Roman"/>
          <w:bCs/>
          <w:sz w:val="28"/>
          <w:szCs w:val="28"/>
        </w:rPr>
        <w:t>фундаментальную</w:t>
      </w:r>
      <w:r w:rsidRPr="005120F6">
        <w:rPr>
          <w:rFonts w:ascii="Times New Roman" w:hAnsi="Times New Roman" w:cs="Times New Roman"/>
          <w:bCs/>
          <w:sz w:val="28"/>
          <w:szCs w:val="28"/>
        </w:rPr>
        <w:t xml:space="preserve"> демократи</w:t>
      </w:r>
      <w:r w:rsidRPr="005120F6">
        <w:rPr>
          <w:rFonts w:ascii="Times New Roman" w:hAnsi="Times New Roman" w:cs="Times New Roman"/>
          <w:bCs/>
          <w:sz w:val="28"/>
          <w:szCs w:val="28"/>
        </w:rPr>
        <w:softHyphen/>
        <w:t>ческ</w:t>
      </w:r>
      <w:r w:rsidR="0012222C">
        <w:rPr>
          <w:rFonts w:ascii="Times New Roman" w:hAnsi="Times New Roman" w:cs="Times New Roman"/>
          <w:bCs/>
          <w:sz w:val="28"/>
          <w:szCs w:val="28"/>
        </w:rPr>
        <w:t>ую ценность</w:t>
      </w:r>
      <w:r w:rsidRPr="005120F6">
        <w:rPr>
          <w:rFonts w:ascii="Times New Roman" w:hAnsi="Times New Roman" w:cs="Times New Roman"/>
          <w:sz w:val="28"/>
          <w:szCs w:val="28"/>
        </w:rPr>
        <w:t xml:space="preserve"> и главн</w:t>
      </w:r>
      <w:r w:rsidR="0012222C">
        <w:rPr>
          <w:rFonts w:ascii="Times New Roman" w:hAnsi="Times New Roman" w:cs="Times New Roman"/>
          <w:sz w:val="28"/>
          <w:szCs w:val="28"/>
        </w:rPr>
        <w:t>ый элемент</w:t>
      </w:r>
      <w:r w:rsidRPr="005120F6">
        <w:rPr>
          <w:rFonts w:ascii="Times New Roman" w:hAnsi="Times New Roman" w:cs="Times New Roman"/>
          <w:sz w:val="28"/>
          <w:szCs w:val="28"/>
        </w:rPr>
        <w:t xml:space="preserve"> в механизме правовой защиты Конституции, а следовательно, и гарантии законности, также оказала решающее воздействие социально-политическая обстановка и уровень демократического развития общества.</w:t>
      </w:r>
    </w:p>
    <w:p w:rsidR="005120F6" w:rsidRPr="005120F6" w:rsidRDefault="005120F6" w:rsidP="00512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F6">
        <w:rPr>
          <w:rFonts w:ascii="Times New Roman" w:hAnsi="Times New Roman" w:cs="Times New Roman"/>
          <w:sz w:val="28"/>
          <w:szCs w:val="28"/>
        </w:rPr>
        <w:t xml:space="preserve">Институт конституционного правосудия имеет серьезное политическое и юридическое обоснование, в </w:t>
      </w:r>
      <w:proofErr w:type="gramStart"/>
      <w:r w:rsidRPr="005120F6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5120F6">
        <w:rPr>
          <w:rFonts w:ascii="Times New Roman" w:hAnsi="Times New Roman" w:cs="Times New Roman"/>
          <w:sz w:val="28"/>
          <w:szCs w:val="28"/>
        </w:rPr>
        <w:t xml:space="preserve"> с чем создан практически во всех государствах современного мира, и сегодня по результатам деятельности органа конституционного правосудия можно судить о степени демократич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ности общества и государства.</w:t>
      </w:r>
    </w:p>
    <w:p w:rsidR="005120F6" w:rsidRPr="005120F6" w:rsidRDefault="005120F6" w:rsidP="00512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F6">
        <w:rPr>
          <w:rFonts w:ascii="Times New Roman" w:hAnsi="Times New Roman" w:cs="Times New Roman"/>
          <w:sz w:val="28"/>
          <w:szCs w:val="28"/>
        </w:rPr>
        <w:t>Следует отметить, что образование в Таджикистане Конституцион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ного  Суда</w:t>
      </w:r>
      <w:r w:rsidR="00F60630">
        <w:rPr>
          <w:rFonts w:ascii="Times New Roman" w:hAnsi="Times New Roman" w:cs="Times New Roman"/>
          <w:sz w:val="28"/>
          <w:szCs w:val="28"/>
        </w:rPr>
        <w:t xml:space="preserve"> – </w:t>
      </w:r>
      <w:r w:rsidRPr="005120F6">
        <w:rPr>
          <w:rFonts w:ascii="Times New Roman" w:hAnsi="Times New Roman" w:cs="Times New Roman"/>
          <w:sz w:val="28"/>
          <w:szCs w:val="28"/>
        </w:rPr>
        <w:t>это решительный шаг в деле защиты основ конститу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цион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ного строя, прав и свобод человека и гражданина, а также обеспечения конституционной законности, что</w:t>
      </w:r>
      <w:r w:rsidR="0012222C">
        <w:rPr>
          <w:rFonts w:ascii="Times New Roman" w:hAnsi="Times New Roman" w:cs="Times New Roman"/>
          <w:sz w:val="28"/>
          <w:szCs w:val="28"/>
        </w:rPr>
        <w:t>,</w:t>
      </w:r>
      <w:r w:rsidRPr="005120F6">
        <w:rPr>
          <w:rFonts w:ascii="Times New Roman" w:hAnsi="Times New Roman" w:cs="Times New Roman"/>
          <w:sz w:val="28"/>
          <w:szCs w:val="28"/>
        </w:rPr>
        <w:t xml:space="preserve"> в свою очередь</w:t>
      </w:r>
      <w:r w:rsidR="0012222C">
        <w:rPr>
          <w:rFonts w:ascii="Times New Roman" w:hAnsi="Times New Roman" w:cs="Times New Roman"/>
          <w:sz w:val="28"/>
          <w:szCs w:val="28"/>
        </w:rPr>
        <w:t>,</w:t>
      </w:r>
      <w:r w:rsidRPr="005120F6">
        <w:rPr>
          <w:rFonts w:ascii="Times New Roman" w:hAnsi="Times New Roman" w:cs="Times New Roman"/>
          <w:sz w:val="28"/>
          <w:szCs w:val="28"/>
        </w:rPr>
        <w:t xml:space="preserve"> выступает как позитивный фактор развития государ</w:t>
      </w:r>
      <w:r w:rsidRPr="005120F6">
        <w:rPr>
          <w:rFonts w:ascii="Times New Roman" w:hAnsi="Times New Roman" w:cs="Times New Roman"/>
          <w:sz w:val="28"/>
          <w:szCs w:val="28"/>
        </w:rPr>
        <w:softHyphen/>
        <w:t xml:space="preserve">ственности.  </w:t>
      </w:r>
    </w:p>
    <w:p w:rsidR="005120F6" w:rsidRPr="005120F6" w:rsidRDefault="005120F6" w:rsidP="00512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F6">
        <w:rPr>
          <w:rFonts w:ascii="Times New Roman" w:hAnsi="Times New Roman" w:cs="Times New Roman"/>
          <w:sz w:val="28"/>
          <w:szCs w:val="28"/>
        </w:rPr>
        <w:t>Конституционный Суд выступает в качестве важного элемента политической системы и служит обеспечению социальной стабильности в условиях развития демократии и реформирования общества, а также решает существующие проблемы в области конституционной законности, поскольку важной составляющей его компетенции является полномочие по проверке на соответствие Конституции нормативно-правовых актов, издаваемых органами государственной власти.</w:t>
      </w:r>
    </w:p>
    <w:p w:rsidR="005120F6" w:rsidRPr="005120F6" w:rsidRDefault="005120F6" w:rsidP="00512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F6">
        <w:rPr>
          <w:rFonts w:ascii="Times New Roman" w:hAnsi="Times New Roman" w:cs="Times New Roman"/>
          <w:sz w:val="28"/>
          <w:szCs w:val="28"/>
        </w:rPr>
        <w:lastRenderedPageBreak/>
        <w:t>Исходя из деятельности Конституционного Суда, можно отметить, что данный орган, защищая Конституцию, тем самым обеспечивает единооб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раз</w:t>
      </w:r>
      <w:r w:rsidRPr="005120F6">
        <w:rPr>
          <w:rFonts w:ascii="Times New Roman" w:hAnsi="Times New Roman" w:cs="Times New Roman"/>
          <w:sz w:val="28"/>
          <w:szCs w:val="28"/>
        </w:rPr>
        <w:softHyphen/>
      </w:r>
      <w:r w:rsidRPr="005120F6">
        <w:rPr>
          <w:rFonts w:ascii="Times New Roman" w:hAnsi="Times New Roman" w:cs="Times New Roman"/>
          <w:sz w:val="28"/>
          <w:szCs w:val="28"/>
        </w:rPr>
        <w:softHyphen/>
        <w:t>ное понимание и восприятие Основного закона, который является правовой основой законотворческого процесса государства и способствует обеспечению сохранности идей Конститу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ции в государстве на всех уровнях власти.</w:t>
      </w:r>
    </w:p>
    <w:p w:rsidR="005120F6" w:rsidRPr="005120F6" w:rsidRDefault="005120F6" w:rsidP="00512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20F6">
        <w:rPr>
          <w:rFonts w:ascii="Times New Roman" w:hAnsi="Times New Roman" w:cs="Times New Roman"/>
          <w:sz w:val="28"/>
          <w:szCs w:val="28"/>
        </w:rPr>
        <w:t xml:space="preserve">Президент Республики Таджикистан, уважаемый Эмомали </w:t>
      </w:r>
      <w:proofErr w:type="spellStart"/>
      <w:r w:rsidRPr="005120F6">
        <w:rPr>
          <w:rFonts w:ascii="Times New Roman" w:hAnsi="Times New Roman" w:cs="Times New Roman"/>
          <w:sz w:val="28"/>
          <w:szCs w:val="28"/>
        </w:rPr>
        <w:t>Рахмон</w:t>
      </w:r>
      <w:proofErr w:type="spellEnd"/>
      <w:r w:rsidRPr="005120F6">
        <w:rPr>
          <w:rFonts w:ascii="Times New Roman" w:hAnsi="Times New Roman" w:cs="Times New Roman"/>
          <w:sz w:val="28"/>
          <w:szCs w:val="28"/>
        </w:rPr>
        <w:t>, уделяя особое внимание роли органа конституционного контроля в защите прав и свобод человека и гражданина, а также в обеспечении конститу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ционной законности в стране, в своем выступлении на тему «Конституционное правосудие – гарантия обеспе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чения верхо</w:t>
      </w:r>
      <w:r w:rsidRPr="005120F6">
        <w:rPr>
          <w:rFonts w:ascii="Times New Roman" w:hAnsi="Times New Roman" w:cs="Times New Roman"/>
          <w:sz w:val="28"/>
          <w:szCs w:val="28"/>
        </w:rPr>
        <w:softHyphen/>
        <w:t xml:space="preserve">венства Конституции» </w:t>
      </w:r>
      <w:r w:rsidR="0012222C" w:rsidRPr="005120F6">
        <w:rPr>
          <w:rFonts w:ascii="Times New Roman" w:hAnsi="Times New Roman" w:cs="Times New Roman"/>
          <w:sz w:val="28"/>
          <w:szCs w:val="28"/>
        </w:rPr>
        <w:t>на Международной конферен</w:t>
      </w:r>
      <w:r w:rsidR="0012222C" w:rsidRPr="005120F6">
        <w:rPr>
          <w:rFonts w:ascii="Times New Roman" w:hAnsi="Times New Roman" w:cs="Times New Roman"/>
          <w:sz w:val="28"/>
          <w:szCs w:val="28"/>
        </w:rPr>
        <w:softHyphen/>
        <w:t>ции</w:t>
      </w:r>
      <w:r w:rsidR="0012222C">
        <w:rPr>
          <w:rFonts w:ascii="Times New Roman" w:hAnsi="Times New Roman" w:cs="Times New Roman"/>
          <w:sz w:val="28"/>
          <w:szCs w:val="28"/>
        </w:rPr>
        <w:t>,</w:t>
      </w:r>
      <w:r w:rsidR="0012222C" w:rsidRPr="005120F6">
        <w:rPr>
          <w:rFonts w:ascii="Times New Roman" w:hAnsi="Times New Roman" w:cs="Times New Roman"/>
          <w:sz w:val="28"/>
          <w:szCs w:val="28"/>
        </w:rPr>
        <w:t xml:space="preserve"> </w:t>
      </w:r>
      <w:r w:rsidR="0012222C">
        <w:rPr>
          <w:rFonts w:ascii="Times New Roman" w:hAnsi="Times New Roman" w:cs="Times New Roman"/>
          <w:sz w:val="28"/>
          <w:szCs w:val="28"/>
        </w:rPr>
        <w:t>посвященной</w:t>
      </w:r>
      <w:r w:rsidRPr="005120F6">
        <w:rPr>
          <w:rFonts w:ascii="Times New Roman" w:hAnsi="Times New Roman" w:cs="Times New Roman"/>
          <w:sz w:val="28"/>
          <w:szCs w:val="28"/>
        </w:rPr>
        <w:t xml:space="preserve"> 20-летию образования Конститу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ционного Суда Таджикистана, в частности, отметил:</w:t>
      </w:r>
      <w:proofErr w:type="gramEnd"/>
      <w:r w:rsidRPr="005120F6">
        <w:rPr>
          <w:rFonts w:ascii="Times New Roman" w:hAnsi="Times New Roman" w:cs="Times New Roman"/>
          <w:sz w:val="28"/>
          <w:szCs w:val="28"/>
        </w:rPr>
        <w:t xml:space="preserve"> «Конститу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цион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ный суд своими превентивными функциями контролирует самую важную сферу деятельности государства и его органов,  каковой является нормотвор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чество, и аннулирует все нормативные правовые документы, противо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речащие Конституции, и таким образом обеспечивает конститу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цион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ную защиту прав и свобод человека и гражданина, которые предус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мотрены в международных правовых документах и Конституции страны»</w:t>
      </w:r>
      <w:r w:rsidRPr="005120F6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 w:rsidRPr="005120F6">
        <w:rPr>
          <w:rFonts w:ascii="Times New Roman" w:hAnsi="Times New Roman" w:cs="Times New Roman"/>
          <w:sz w:val="28"/>
          <w:szCs w:val="28"/>
        </w:rPr>
        <w:t>.</w:t>
      </w:r>
    </w:p>
    <w:p w:rsidR="005120F6" w:rsidRPr="005120F6" w:rsidRDefault="005120F6" w:rsidP="00512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20F6">
        <w:rPr>
          <w:rFonts w:ascii="Times New Roman" w:hAnsi="Times New Roman" w:cs="Times New Roman"/>
          <w:sz w:val="28"/>
          <w:szCs w:val="28"/>
        </w:rPr>
        <w:t>В Таджикистане Конституционный Суд является не только особым судебным органом, входящим в качестве составной части в общую систему судебной власти согласно статье 84 Конституции Таджикистана, но и представляет собой один из высших конституционных органов одного уровня с высшими звеньями законодательной и исполнительной власти, через который судебная власть фактически участвует в балансе властей.</w:t>
      </w:r>
      <w:proofErr w:type="gramEnd"/>
    </w:p>
    <w:p w:rsidR="005120F6" w:rsidRPr="005120F6" w:rsidRDefault="005120F6" w:rsidP="00512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F6">
        <w:rPr>
          <w:rFonts w:ascii="Times New Roman" w:hAnsi="Times New Roman" w:cs="Times New Roman"/>
          <w:sz w:val="28"/>
          <w:szCs w:val="28"/>
        </w:rPr>
        <w:lastRenderedPageBreak/>
        <w:t>Отнесение органа конституционного контроля к высшим органам государ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ствен</w:t>
      </w:r>
      <w:r w:rsidRPr="005120F6">
        <w:rPr>
          <w:rFonts w:ascii="Times New Roman" w:hAnsi="Times New Roman" w:cs="Times New Roman"/>
          <w:sz w:val="28"/>
          <w:szCs w:val="28"/>
        </w:rPr>
        <w:softHyphen/>
      </w:r>
      <w:r w:rsidRPr="005120F6">
        <w:rPr>
          <w:rFonts w:ascii="Times New Roman" w:hAnsi="Times New Roman" w:cs="Times New Roman"/>
          <w:sz w:val="28"/>
          <w:szCs w:val="28"/>
        </w:rPr>
        <w:softHyphen/>
      </w:r>
      <w:r w:rsidRPr="005120F6">
        <w:rPr>
          <w:rFonts w:ascii="Times New Roman" w:hAnsi="Times New Roman" w:cs="Times New Roman"/>
          <w:sz w:val="28"/>
          <w:szCs w:val="28"/>
        </w:rPr>
        <w:softHyphen/>
        <w:t>ной власти обусловлено, прежде всего, тем, что его полномо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чия, наряду с высшими органами законодательной и исполнительной власти, предус</w:t>
      </w:r>
      <w:r w:rsidRPr="005120F6">
        <w:rPr>
          <w:rFonts w:ascii="Times New Roman" w:hAnsi="Times New Roman" w:cs="Times New Roman"/>
          <w:sz w:val="28"/>
          <w:szCs w:val="28"/>
        </w:rPr>
        <w:softHyphen/>
        <w:t xml:space="preserve">мотрены в   Основном законе страны (ст. 89).  </w:t>
      </w:r>
    </w:p>
    <w:p w:rsidR="005120F6" w:rsidRPr="005120F6" w:rsidRDefault="005120F6" w:rsidP="00512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F6">
        <w:rPr>
          <w:rFonts w:ascii="Times New Roman" w:hAnsi="Times New Roman" w:cs="Times New Roman"/>
          <w:sz w:val="28"/>
          <w:szCs w:val="28"/>
        </w:rPr>
        <w:t>Конституционный Суд, осуществляя свои полномочия, развивает консти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ту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ционно-правовую доктрину мотивацией принятых им решений, уточняет смысл и содержание конституционных норм, обеспечивает реализуемость Основного закона</w:t>
      </w:r>
      <w:r w:rsidRPr="005120F6"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 w:rsidRPr="005120F6">
        <w:rPr>
          <w:rFonts w:ascii="Times New Roman" w:hAnsi="Times New Roman" w:cs="Times New Roman"/>
          <w:sz w:val="28"/>
          <w:szCs w:val="28"/>
        </w:rPr>
        <w:t>.</w:t>
      </w:r>
    </w:p>
    <w:p w:rsidR="005120F6" w:rsidRPr="005120F6" w:rsidRDefault="005120F6" w:rsidP="00512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F6">
        <w:rPr>
          <w:rFonts w:ascii="Times New Roman" w:hAnsi="Times New Roman" w:cs="Times New Roman"/>
          <w:sz w:val="28"/>
          <w:szCs w:val="28"/>
        </w:rPr>
        <w:t>Наличие у Конституционного Суда широких полномочий по обеспе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чению прямого действия Конституции путем процедуры конституцион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ного судо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произ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вод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ства позволяет охарактеризовать его как важный элемент полити</w:t>
      </w:r>
      <w:r w:rsidRPr="005120F6">
        <w:rPr>
          <w:rFonts w:ascii="Times New Roman" w:hAnsi="Times New Roman" w:cs="Times New Roman"/>
          <w:sz w:val="28"/>
          <w:szCs w:val="28"/>
        </w:rPr>
        <w:softHyphen/>
        <w:t xml:space="preserve">ческой системы, являющийся частью механизма ее </w:t>
      </w:r>
      <w:proofErr w:type="spellStart"/>
      <w:r w:rsidRPr="005120F6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5120F6">
        <w:rPr>
          <w:rFonts w:ascii="Times New Roman" w:hAnsi="Times New Roman" w:cs="Times New Roman"/>
          <w:sz w:val="28"/>
          <w:szCs w:val="28"/>
        </w:rPr>
        <w:t xml:space="preserve"> и саморазвития и служащий обеспечению стабильности политической обста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новки и развитию политических процессов в рамках Конституции</w:t>
      </w:r>
      <w:r w:rsidRPr="005120F6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Pr="005120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20F6" w:rsidRPr="005120F6" w:rsidRDefault="005120F6" w:rsidP="00512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F6">
        <w:rPr>
          <w:rFonts w:ascii="Times New Roman" w:hAnsi="Times New Roman" w:cs="Times New Roman"/>
          <w:sz w:val="28"/>
          <w:szCs w:val="28"/>
        </w:rPr>
        <w:t>В соответствии с полномочиями и правовым статусом органа консти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ту</w:t>
      </w:r>
      <w:r w:rsidRPr="005120F6">
        <w:rPr>
          <w:rFonts w:ascii="Times New Roman" w:hAnsi="Times New Roman" w:cs="Times New Roman"/>
          <w:sz w:val="28"/>
          <w:szCs w:val="28"/>
        </w:rPr>
        <w:softHyphen/>
      </w:r>
      <w:r w:rsidRPr="005120F6">
        <w:rPr>
          <w:rFonts w:ascii="Times New Roman" w:hAnsi="Times New Roman" w:cs="Times New Roman"/>
          <w:sz w:val="28"/>
          <w:szCs w:val="28"/>
        </w:rPr>
        <w:softHyphen/>
        <w:t>цион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ного контроля он занимает особое место в системе разделения властей, а также в системе судебной власти и является важнейшим политико-правовым институтом, поскольку его решения имеют не только правовое, но и полити</w:t>
      </w:r>
      <w:r w:rsidRPr="005120F6">
        <w:rPr>
          <w:rFonts w:ascii="Times New Roman" w:hAnsi="Times New Roman" w:cs="Times New Roman"/>
          <w:sz w:val="28"/>
          <w:szCs w:val="28"/>
        </w:rPr>
        <w:softHyphen/>
        <w:t xml:space="preserve">ческое значение. </w:t>
      </w:r>
    </w:p>
    <w:p w:rsidR="005120F6" w:rsidRPr="005120F6" w:rsidRDefault="005120F6" w:rsidP="00512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F6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5120F6" w:rsidRPr="005120F6" w:rsidRDefault="005120F6" w:rsidP="00512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F6">
        <w:rPr>
          <w:rFonts w:ascii="Times New Roman" w:hAnsi="Times New Roman" w:cs="Times New Roman"/>
          <w:sz w:val="28"/>
          <w:szCs w:val="28"/>
        </w:rPr>
        <w:t>Конституционный Суд Республики Таджикистан, являясь  неотъемле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мым атрибутом демократического правового государства, наряду с установ</w:t>
      </w:r>
      <w:r w:rsidRPr="005120F6">
        <w:rPr>
          <w:rFonts w:ascii="Times New Roman" w:hAnsi="Times New Roman" w:cs="Times New Roman"/>
          <w:sz w:val="28"/>
          <w:szCs w:val="28"/>
        </w:rPr>
        <w:softHyphen/>
      </w:r>
      <w:r w:rsidRPr="005120F6">
        <w:rPr>
          <w:rFonts w:ascii="Times New Roman" w:hAnsi="Times New Roman" w:cs="Times New Roman"/>
          <w:sz w:val="28"/>
          <w:szCs w:val="28"/>
        </w:rPr>
        <w:softHyphen/>
        <w:t xml:space="preserve">лением соответствия нормативных правовых актов Конституции, </w:t>
      </w:r>
      <w:proofErr w:type="gramStart"/>
      <w:r w:rsidRPr="005120F6">
        <w:rPr>
          <w:rFonts w:ascii="Times New Roman" w:hAnsi="Times New Roman" w:cs="Times New Roman"/>
          <w:sz w:val="28"/>
          <w:szCs w:val="28"/>
        </w:rPr>
        <w:t>исходя из своих полномочий также разрешает</w:t>
      </w:r>
      <w:proofErr w:type="gramEnd"/>
      <w:r w:rsidRPr="005120F6">
        <w:rPr>
          <w:rFonts w:ascii="Times New Roman" w:hAnsi="Times New Roman" w:cs="Times New Roman"/>
          <w:sz w:val="28"/>
          <w:szCs w:val="28"/>
        </w:rPr>
        <w:t xml:space="preserve"> споры между государственными органами относительно их компетенции. </w:t>
      </w:r>
    </w:p>
    <w:p w:rsidR="005120F6" w:rsidRPr="005120F6" w:rsidRDefault="005120F6" w:rsidP="00512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F6">
        <w:rPr>
          <w:rFonts w:ascii="Times New Roman" w:hAnsi="Times New Roman" w:cs="Times New Roman"/>
          <w:sz w:val="28"/>
          <w:szCs w:val="28"/>
        </w:rPr>
        <w:lastRenderedPageBreak/>
        <w:t>Конституционным Судом споры о компе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тен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ции рассмат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ри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вают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ся и разрешаются с позиции конститу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ционного принципа разделе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ния властей и разграничения компетенции между государственными органами в целях сохранения установленного баланса интересов и их правомочий.</w:t>
      </w:r>
    </w:p>
    <w:p w:rsidR="005120F6" w:rsidRPr="005120F6" w:rsidRDefault="005120F6" w:rsidP="00512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F6">
        <w:rPr>
          <w:rFonts w:ascii="Times New Roman" w:hAnsi="Times New Roman" w:cs="Times New Roman"/>
          <w:sz w:val="28"/>
          <w:szCs w:val="28"/>
        </w:rPr>
        <w:t>Субъектами обращения в Конституционный Суд по разре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шению споров о компетенции являются только органы публичной власти, и пред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ме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том обра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щения в таких спорах является разрешение противоречия в позициях сторон о принадлежности полно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мочия тому или иному государ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ствен</w:t>
      </w:r>
      <w:r w:rsidRPr="005120F6">
        <w:rPr>
          <w:rFonts w:ascii="Times New Roman" w:hAnsi="Times New Roman" w:cs="Times New Roman"/>
          <w:sz w:val="28"/>
          <w:szCs w:val="28"/>
        </w:rPr>
        <w:softHyphen/>
        <w:t xml:space="preserve">ному органу. </w:t>
      </w:r>
    </w:p>
    <w:p w:rsidR="005120F6" w:rsidRPr="005120F6" w:rsidRDefault="005120F6" w:rsidP="00512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F6">
        <w:rPr>
          <w:rFonts w:ascii="Times New Roman" w:hAnsi="Times New Roman" w:cs="Times New Roman"/>
          <w:sz w:val="28"/>
          <w:szCs w:val="28"/>
        </w:rPr>
        <w:t>В этом смысле Конституционный Суд необходим как орган, не подверженный влиянию политических страстей и эмоций, именно своими решениями он очерчивает рамки действий властей и их компетенцию, и эффективно защищает права граждан.</w:t>
      </w:r>
    </w:p>
    <w:p w:rsidR="005120F6" w:rsidRPr="005120F6" w:rsidRDefault="005120F6" w:rsidP="00512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F6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5120F6">
        <w:rPr>
          <w:rFonts w:ascii="Times New Roman" w:hAnsi="Times New Roman" w:cs="Times New Roman"/>
          <w:sz w:val="28"/>
          <w:szCs w:val="28"/>
        </w:rPr>
        <w:t>тем</w:t>
      </w:r>
      <w:proofErr w:type="gramEnd"/>
      <w:r w:rsidRPr="005120F6">
        <w:rPr>
          <w:rFonts w:ascii="Times New Roman" w:hAnsi="Times New Roman" w:cs="Times New Roman"/>
          <w:sz w:val="28"/>
          <w:szCs w:val="28"/>
        </w:rPr>
        <w:t xml:space="preserve"> что органы конституционного контроля рассмат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ри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вают вопросы, относящиеся к праву, в случае решения спора о компетенции между государственными органами исполь</w:t>
      </w:r>
      <w:r w:rsidRPr="005120F6">
        <w:rPr>
          <w:rFonts w:ascii="Times New Roman" w:hAnsi="Times New Roman" w:cs="Times New Roman"/>
          <w:sz w:val="28"/>
          <w:szCs w:val="28"/>
        </w:rPr>
        <w:softHyphen/>
        <w:t xml:space="preserve">зуются правовые средства разрешения споров. </w:t>
      </w:r>
    </w:p>
    <w:p w:rsidR="005120F6" w:rsidRPr="005120F6" w:rsidRDefault="005120F6" w:rsidP="00512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F6">
        <w:rPr>
          <w:rFonts w:ascii="Times New Roman" w:hAnsi="Times New Roman" w:cs="Times New Roman"/>
          <w:sz w:val="28"/>
          <w:szCs w:val="28"/>
        </w:rPr>
        <w:t>Это является фактором того, что посредством конституцион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ного кон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троля, осуществляемого в порядке конституционного судопроизвод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ства, обеспечи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вает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ся гарантия удержания властей в границах их компе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тенции, предусмотренной Основным законом страны на основе принципа разделения властей.</w:t>
      </w:r>
    </w:p>
    <w:p w:rsidR="005120F6" w:rsidRPr="005120F6" w:rsidRDefault="005120F6" w:rsidP="00512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F6">
        <w:rPr>
          <w:rFonts w:ascii="Times New Roman" w:hAnsi="Times New Roman" w:cs="Times New Roman"/>
          <w:sz w:val="28"/>
          <w:szCs w:val="28"/>
        </w:rPr>
        <w:t>Конституция, возлагая на Конституционный Суд функции высшего судебного органа, осуществляющего контроль конституционности, тем самым обязывает проверять законы и компетенцию государственных органов с точки зрения установленного ею разделения властей</w:t>
      </w:r>
      <w:r w:rsidRPr="005120F6">
        <w:rPr>
          <w:rStyle w:val="a6"/>
          <w:rFonts w:ascii="Times New Roman" w:hAnsi="Times New Roman" w:cs="Times New Roman"/>
          <w:sz w:val="28"/>
          <w:szCs w:val="28"/>
        </w:rPr>
        <w:footnoteReference w:id="4"/>
      </w:r>
      <w:r w:rsidRPr="005120F6">
        <w:rPr>
          <w:rFonts w:ascii="Times New Roman" w:hAnsi="Times New Roman" w:cs="Times New Roman"/>
          <w:sz w:val="28"/>
          <w:szCs w:val="28"/>
        </w:rPr>
        <w:t>.</w:t>
      </w:r>
    </w:p>
    <w:p w:rsidR="005120F6" w:rsidRPr="005120F6" w:rsidRDefault="005120F6" w:rsidP="00512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F6">
        <w:rPr>
          <w:rFonts w:ascii="Times New Roman" w:hAnsi="Times New Roman" w:cs="Times New Roman"/>
          <w:sz w:val="28"/>
          <w:szCs w:val="28"/>
        </w:rPr>
        <w:lastRenderedPageBreak/>
        <w:t>Разделение властей является основополагающим принципом кон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сти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туционализма, и орган конституционного контроля, посредством своих  пол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номочий осуществляя охрану Конституции, одновременно обеспе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чи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вает защи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ту принципа разделения властей как одну из основ конститу</w:t>
      </w:r>
      <w:r w:rsidRPr="005120F6">
        <w:rPr>
          <w:rFonts w:ascii="Times New Roman" w:hAnsi="Times New Roman" w:cs="Times New Roman"/>
          <w:sz w:val="28"/>
          <w:szCs w:val="28"/>
        </w:rPr>
        <w:softHyphen/>
        <w:t xml:space="preserve">ционного строя. </w:t>
      </w:r>
    </w:p>
    <w:p w:rsidR="005120F6" w:rsidRPr="005120F6" w:rsidRDefault="005120F6" w:rsidP="00512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F6">
        <w:rPr>
          <w:rFonts w:ascii="Times New Roman" w:hAnsi="Times New Roman" w:cs="Times New Roman"/>
          <w:sz w:val="28"/>
          <w:szCs w:val="28"/>
        </w:rPr>
        <w:t>Конституционный Суд, выступая в качестве эффективного механизма  охраны Конституции, рассматривает конституционные споры, обеспечи</w:t>
      </w:r>
      <w:r w:rsidRPr="005120F6">
        <w:rPr>
          <w:rFonts w:ascii="Times New Roman" w:hAnsi="Times New Roman" w:cs="Times New Roman"/>
          <w:sz w:val="28"/>
          <w:szCs w:val="28"/>
        </w:rPr>
        <w:softHyphen/>
        <w:t xml:space="preserve">вает реальное соблюдение принципа разделения властей органами государственной власти при реализации своих полномочий. </w:t>
      </w:r>
    </w:p>
    <w:p w:rsidR="005120F6" w:rsidRPr="005120F6" w:rsidRDefault="005120F6" w:rsidP="00512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F6">
        <w:rPr>
          <w:rFonts w:ascii="Times New Roman" w:hAnsi="Times New Roman" w:cs="Times New Roman"/>
          <w:sz w:val="28"/>
          <w:szCs w:val="28"/>
        </w:rPr>
        <w:t>На современном этапе развития Таджикистана конституционное правосудие является частью действующей системы сдержек и противовесов, поскольку предоставляет на высшем уровне юридическую возможность оказывать активное воздей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ствие на решения и действия законодательной и исполнительной властей, как бы уравнове</w:t>
      </w:r>
      <w:r w:rsidRPr="005120F6">
        <w:rPr>
          <w:rFonts w:ascii="Times New Roman" w:hAnsi="Times New Roman" w:cs="Times New Roman"/>
          <w:sz w:val="28"/>
          <w:szCs w:val="28"/>
        </w:rPr>
        <w:softHyphen/>
        <w:t xml:space="preserve">шивая их. </w:t>
      </w:r>
    </w:p>
    <w:p w:rsidR="005120F6" w:rsidRPr="005120F6" w:rsidRDefault="005120F6" w:rsidP="00512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F6">
        <w:rPr>
          <w:rFonts w:ascii="Times New Roman" w:hAnsi="Times New Roman" w:cs="Times New Roman"/>
          <w:sz w:val="28"/>
          <w:szCs w:val="28"/>
        </w:rPr>
        <w:t>При реализации основополагаю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щего принципа разделения властей и системы сдержек и противовесов Конституционный Суд выступает в роли арбитра, обеспечивая баланс в государственном механизме, и является инструментом самоограничения власти государства.</w:t>
      </w:r>
    </w:p>
    <w:p w:rsidR="005120F6" w:rsidRPr="005120F6" w:rsidRDefault="005120F6" w:rsidP="00512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F6">
        <w:rPr>
          <w:rFonts w:ascii="Times New Roman" w:hAnsi="Times New Roman" w:cs="Times New Roman"/>
          <w:sz w:val="28"/>
          <w:szCs w:val="28"/>
        </w:rPr>
        <w:t>Данный орган позволяет расширить сферу судебного контроля, включив в него нормативные правовые акты органов законодательной и исполнительной власти, и призван играть роль политического и юриди</w:t>
      </w:r>
      <w:r w:rsidRPr="005120F6">
        <w:rPr>
          <w:rFonts w:ascii="Times New Roman" w:hAnsi="Times New Roman" w:cs="Times New Roman"/>
          <w:sz w:val="28"/>
          <w:szCs w:val="28"/>
        </w:rPr>
        <w:softHyphen/>
        <w:t xml:space="preserve">ческого инструмента государства, разрешающего возникающие коллизии.  </w:t>
      </w:r>
    </w:p>
    <w:p w:rsidR="005120F6" w:rsidRPr="005120F6" w:rsidRDefault="005120F6" w:rsidP="00512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F6">
        <w:rPr>
          <w:rFonts w:ascii="Times New Roman" w:hAnsi="Times New Roman" w:cs="Times New Roman"/>
          <w:sz w:val="28"/>
          <w:szCs w:val="28"/>
        </w:rPr>
        <w:t>Конституционный Суд Таджикистана также обладает полномочиями  рас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смот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рения про</w:t>
      </w:r>
      <w:r w:rsidR="00A415B6">
        <w:rPr>
          <w:rFonts w:ascii="Times New Roman" w:hAnsi="Times New Roman" w:cs="Times New Roman"/>
          <w:sz w:val="28"/>
          <w:szCs w:val="28"/>
        </w:rPr>
        <w:t>ектов изменений и дополнений, в</w:t>
      </w:r>
      <w:r w:rsidRPr="005120F6">
        <w:rPr>
          <w:rFonts w:ascii="Times New Roman" w:hAnsi="Times New Roman" w:cs="Times New Roman"/>
          <w:sz w:val="28"/>
          <w:szCs w:val="28"/>
        </w:rPr>
        <w:t>носимых в Конститу</w:t>
      </w:r>
      <w:r w:rsidRPr="005120F6">
        <w:rPr>
          <w:rFonts w:ascii="Times New Roman" w:hAnsi="Times New Roman" w:cs="Times New Roman"/>
          <w:sz w:val="28"/>
          <w:szCs w:val="28"/>
        </w:rPr>
        <w:softHyphen/>
        <w:t xml:space="preserve">цию Республики Таджикистан, проектов законов и других вопросов, представляемых на всенародный референдум, и по этим вопросам принимает заключения. </w:t>
      </w:r>
    </w:p>
    <w:p w:rsidR="005120F6" w:rsidRPr="005120F6" w:rsidRDefault="005120F6" w:rsidP="00512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F6">
        <w:rPr>
          <w:rFonts w:ascii="Times New Roman" w:hAnsi="Times New Roman" w:cs="Times New Roman"/>
          <w:sz w:val="28"/>
          <w:szCs w:val="28"/>
        </w:rPr>
        <w:t xml:space="preserve">Данное полномочие является важным инструментом обеспечения защиты, а также соблюдения и реализации конституционного принципа </w:t>
      </w:r>
      <w:r w:rsidRPr="005120F6">
        <w:rPr>
          <w:rFonts w:ascii="Times New Roman" w:hAnsi="Times New Roman" w:cs="Times New Roman"/>
          <w:sz w:val="28"/>
          <w:szCs w:val="28"/>
        </w:rPr>
        <w:lastRenderedPageBreak/>
        <w:t>разделения властей, поскольку при рассмотрении прое</w:t>
      </w:r>
      <w:r w:rsidR="00A415B6">
        <w:rPr>
          <w:rFonts w:ascii="Times New Roman" w:hAnsi="Times New Roman" w:cs="Times New Roman"/>
          <w:sz w:val="28"/>
          <w:szCs w:val="28"/>
        </w:rPr>
        <w:t>ктов изменений и дополне</w:t>
      </w:r>
      <w:r w:rsidR="00A415B6">
        <w:rPr>
          <w:rFonts w:ascii="Times New Roman" w:hAnsi="Times New Roman" w:cs="Times New Roman"/>
          <w:sz w:val="28"/>
          <w:szCs w:val="28"/>
        </w:rPr>
        <w:softHyphen/>
        <w:t>ний, в</w:t>
      </w:r>
      <w:r w:rsidRPr="005120F6">
        <w:rPr>
          <w:rFonts w:ascii="Times New Roman" w:hAnsi="Times New Roman" w:cs="Times New Roman"/>
          <w:sz w:val="28"/>
          <w:szCs w:val="28"/>
        </w:rPr>
        <w:t xml:space="preserve">носимых в Конституцию, Конституционным </w:t>
      </w:r>
      <w:r w:rsidR="0012222C">
        <w:rPr>
          <w:rFonts w:ascii="Times New Roman" w:hAnsi="Times New Roman" w:cs="Times New Roman"/>
          <w:sz w:val="28"/>
          <w:szCs w:val="28"/>
        </w:rPr>
        <w:t>С</w:t>
      </w:r>
      <w:r w:rsidRPr="005120F6">
        <w:rPr>
          <w:rFonts w:ascii="Times New Roman" w:hAnsi="Times New Roman" w:cs="Times New Roman"/>
          <w:sz w:val="28"/>
          <w:szCs w:val="28"/>
        </w:rPr>
        <w:t xml:space="preserve">удом всячески исключается возможность нарушения баланса принципа сдержек и противовесов между властями.  </w:t>
      </w:r>
    </w:p>
    <w:p w:rsidR="005120F6" w:rsidRPr="005120F6" w:rsidRDefault="005120F6" w:rsidP="00512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F6">
        <w:rPr>
          <w:rFonts w:ascii="Times New Roman" w:hAnsi="Times New Roman" w:cs="Times New Roman"/>
          <w:sz w:val="28"/>
          <w:szCs w:val="28"/>
        </w:rPr>
        <w:t>В целом только благодаря стабильности деятельности  конституцион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ных судов можно вести речь о реализации конститу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цион</w:t>
      </w:r>
      <w:r w:rsidRPr="005120F6">
        <w:rPr>
          <w:rFonts w:ascii="Times New Roman" w:hAnsi="Times New Roman" w:cs="Times New Roman"/>
          <w:sz w:val="28"/>
          <w:szCs w:val="28"/>
        </w:rPr>
        <w:softHyphen/>
        <w:t xml:space="preserve">ного принципа разделения властей в полном объеме, поскольку без наличия органов конституционной юстиции принцип разделения властей воплощается не в полном объеме.   </w:t>
      </w:r>
    </w:p>
    <w:p w:rsidR="005120F6" w:rsidRPr="005120F6" w:rsidRDefault="005120F6" w:rsidP="005120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F6">
        <w:rPr>
          <w:rFonts w:ascii="Times New Roman" w:eastAsia="ArialNarrow" w:hAnsi="Times New Roman" w:cs="Times New Roman"/>
          <w:sz w:val="28"/>
          <w:szCs w:val="28"/>
        </w:rPr>
        <w:t>Исходя из того что в государстве взаимодействие между основными государственными институтами является ключевым вопросом,</w:t>
      </w:r>
      <w:r w:rsidRPr="005120F6">
        <w:rPr>
          <w:rFonts w:ascii="Times New Roman" w:hAnsi="Times New Roman" w:cs="Times New Roman"/>
          <w:sz w:val="28"/>
          <w:szCs w:val="28"/>
        </w:rPr>
        <w:t xml:space="preserve"> сегодня, неза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висимо от развития конституционно-правовых институтов, обеспечи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ваю</w:t>
      </w:r>
      <w:r w:rsidRPr="005120F6">
        <w:rPr>
          <w:rFonts w:ascii="Times New Roman" w:hAnsi="Times New Roman" w:cs="Times New Roman"/>
          <w:sz w:val="28"/>
          <w:szCs w:val="28"/>
        </w:rPr>
        <w:softHyphen/>
        <w:t xml:space="preserve">щих реализацию принципа разделения властей, все еще необходимо 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принятие мер, направ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ленных на все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мерную демокра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тизацию системы организации и функциони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рования государ</w:t>
      </w:r>
      <w:r w:rsidRPr="005120F6">
        <w:rPr>
          <w:rFonts w:ascii="Times New Roman" w:hAnsi="Times New Roman" w:cs="Times New Roman"/>
          <w:sz w:val="28"/>
          <w:szCs w:val="28"/>
        </w:rPr>
        <w:softHyphen/>
      </w:r>
      <w:r w:rsidRPr="005120F6">
        <w:rPr>
          <w:rFonts w:ascii="Times New Roman" w:hAnsi="Times New Roman" w:cs="Times New Roman"/>
          <w:sz w:val="28"/>
          <w:szCs w:val="28"/>
        </w:rPr>
        <w:softHyphen/>
        <w:t>ствен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ной власти.</w:t>
      </w:r>
    </w:p>
    <w:p w:rsidR="005120F6" w:rsidRPr="005120F6" w:rsidRDefault="005120F6" w:rsidP="00512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F6">
        <w:rPr>
          <w:rFonts w:ascii="Times New Roman" w:hAnsi="Times New Roman" w:cs="Times New Roman"/>
          <w:sz w:val="28"/>
          <w:szCs w:val="28"/>
        </w:rPr>
        <w:t>Другим направлением деятельности органа конституционного контроля, которое способствует реальному достижению определен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ных резуль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татов в области обеспечения верховенства Конституции и конститу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цион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ной закон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ности в стране, является тесное взаи</w:t>
      </w:r>
      <w:r w:rsidRPr="005120F6">
        <w:rPr>
          <w:rFonts w:ascii="Times New Roman" w:hAnsi="Times New Roman" w:cs="Times New Roman"/>
          <w:sz w:val="28"/>
          <w:szCs w:val="28"/>
        </w:rPr>
        <w:softHyphen/>
        <w:t xml:space="preserve">модействие с органами государственной власти, в частности законодательной и исполнительной власти. </w:t>
      </w:r>
    </w:p>
    <w:p w:rsidR="005120F6" w:rsidRPr="005120F6" w:rsidRDefault="005120F6" w:rsidP="00512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F6">
        <w:rPr>
          <w:rFonts w:ascii="Times New Roman" w:hAnsi="Times New Roman" w:cs="Times New Roman"/>
          <w:sz w:val="28"/>
          <w:szCs w:val="28"/>
        </w:rPr>
        <w:t xml:space="preserve">Конституционный </w:t>
      </w:r>
      <w:r w:rsidR="0012222C">
        <w:rPr>
          <w:rFonts w:ascii="Times New Roman" w:hAnsi="Times New Roman" w:cs="Times New Roman"/>
          <w:sz w:val="28"/>
          <w:szCs w:val="28"/>
        </w:rPr>
        <w:t>з</w:t>
      </w:r>
      <w:r w:rsidRPr="005120F6">
        <w:rPr>
          <w:rFonts w:ascii="Times New Roman" w:hAnsi="Times New Roman" w:cs="Times New Roman"/>
          <w:sz w:val="28"/>
          <w:szCs w:val="28"/>
        </w:rPr>
        <w:t>акон Республики Таджикистан «О Консти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туцион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ном суде Республики Таджикистан» предусматривает спе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циаль</w:t>
      </w:r>
      <w:r w:rsidRPr="005120F6">
        <w:rPr>
          <w:rFonts w:ascii="Times New Roman" w:hAnsi="Times New Roman" w:cs="Times New Roman"/>
          <w:sz w:val="28"/>
          <w:szCs w:val="28"/>
        </w:rPr>
        <w:softHyphen/>
      </w:r>
      <w:r w:rsidRPr="005120F6">
        <w:rPr>
          <w:rFonts w:ascii="Times New Roman" w:hAnsi="Times New Roman" w:cs="Times New Roman"/>
          <w:sz w:val="28"/>
          <w:szCs w:val="28"/>
        </w:rPr>
        <w:softHyphen/>
        <w:t>ную форму взаимо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действия органа судебного конституцион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ного контроля с главой государства и высшим органом законода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тельной власти посредством ежегодного направления им посланий о состоянии конституционной закон</w:t>
      </w:r>
      <w:r w:rsidRPr="005120F6">
        <w:rPr>
          <w:rFonts w:ascii="Times New Roman" w:hAnsi="Times New Roman" w:cs="Times New Roman"/>
          <w:sz w:val="28"/>
          <w:szCs w:val="28"/>
        </w:rPr>
        <w:softHyphen/>
        <w:t xml:space="preserve">ности в стране. </w:t>
      </w:r>
    </w:p>
    <w:p w:rsidR="005120F6" w:rsidRPr="005120F6" w:rsidRDefault="005120F6" w:rsidP="00512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F6">
        <w:rPr>
          <w:rFonts w:ascii="Times New Roman" w:hAnsi="Times New Roman" w:cs="Times New Roman"/>
          <w:sz w:val="28"/>
          <w:szCs w:val="28"/>
        </w:rPr>
        <w:t xml:space="preserve">Такая форма взаимодействия признается </w:t>
      </w:r>
      <w:proofErr w:type="gramStart"/>
      <w:r w:rsidRPr="005120F6">
        <w:rPr>
          <w:rFonts w:ascii="Times New Roman" w:hAnsi="Times New Roman" w:cs="Times New Roman"/>
          <w:sz w:val="28"/>
          <w:szCs w:val="28"/>
        </w:rPr>
        <w:t>весьма положительной</w:t>
      </w:r>
      <w:proofErr w:type="gramEnd"/>
      <w:r w:rsidRPr="005120F6">
        <w:rPr>
          <w:rFonts w:ascii="Times New Roman" w:hAnsi="Times New Roman" w:cs="Times New Roman"/>
          <w:sz w:val="28"/>
          <w:szCs w:val="28"/>
        </w:rPr>
        <w:t xml:space="preserve"> и имеет непосредственное отношение к нормотворчеству органа конститу</w:t>
      </w:r>
      <w:r w:rsidRPr="005120F6">
        <w:rPr>
          <w:rFonts w:ascii="Times New Roman" w:hAnsi="Times New Roman" w:cs="Times New Roman"/>
          <w:sz w:val="28"/>
          <w:szCs w:val="28"/>
        </w:rPr>
        <w:softHyphen/>
      </w:r>
      <w:r w:rsidRPr="005120F6">
        <w:rPr>
          <w:rFonts w:ascii="Times New Roman" w:hAnsi="Times New Roman" w:cs="Times New Roman"/>
          <w:sz w:val="28"/>
          <w:szCs w:val="28"/>
        </w:rPr>
        <w:lastRenderedPageBreak/>
        <w:t>цион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ного контроля. В основном в посланиях о состоянии конститу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цион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ной законности до сведения законодательной власти доводятся правовые положения, сформули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ро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ванные органом консти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ту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цион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ного контроля в ходе осуществления своей деятельности, а также обращается внимание законодателя на наличие пробелов в правовом регулировании. Таким образом, не имея права законода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тель</w:t>
      </w:r>
      <w:r w:rsidRPr="005120F6">
        <w:rPr>
          <w:rFonts w:ascii="Times New Roman" w:hAnsi="Times New Roman" w:cs="Times New Roman"/>
          <w:sz w:val="28"/>
          <w:szCs w:val="28"/>
        </w:rPr>
        <w:softHyphen/>
      </w:r>
      <w:r w:rsidRPr="005120F6">
        <w:rPr>
          <w:rFonts w:ascii="Times New Roman" w:hAnsi="Times New Roman" w:cs="Times New Roman"/>
          <w:sz w:val="28"/>
          <w:szCs w:val="28"/>
        </w:rPr>
        <w:softHyphen/>
        <w:t>ной инициативы, орган конституционного контроля получает пра</w:t>
      </w:r>
      <w:r w:rsidRPr="005120F6">
        <w:rPr>
          <w:rFonts w:ascii="Times New Roman" w:hAnsi="Times New Roman" w:cs="Times New Roman"/>
          <w:sz w:val="28"/>
          <w:szCs w:val="28"/>
        </w:rPr>
        <w:softHyphen/>
      </w:r>
      <w:r w:rsidRPr="005120F6">
        <w:rPr>
          <w:rFonts w:ascii="Times New Roman" w:hAnsi="Times New Roman" w:cs="Times New Roman"/>
          <w:sz w:val="28"/>
          <w:szCs w:val="28"/>
        </w:rPr>
        <w:softHyphen/>
        <w:t>во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вую возмож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ность косвенного участия в законодательном процессе</w:t>
      </w:r>
      <w:r w:rsidRPr="005120F6">
        <w:rPr>
          <w:rStyle w:val="a6"/>
          <w:rFonts w:ascii="Times New Roman" w:hAnsi="Times New Roman" w:cs="Times New Roman"/>
          <w:sz w:val="28"/>
          <w:szCs w:val="28"/>
        </w:rPr>
        <w:footnoteReference w:id="5"/>
      </w:r>
      <w:r w:rsidRPr="005120F6">
        <w:rPr>
          <w:rFonts w:ascii="Times New Roman" w:hAnsi="Times New Roman" w:cs="Times New Roman"/>
          <w:sz w:val="28"/>
          <w:szCs w:val="28"/>
        </w:rPr>
        <w:t>.</w:t>
      </w:r>
    </w:p>
    <w:p w:rsidR="005120F6" w:rsidRPr="005120F6" w:rsidRDefault="005120F6" w:rsidP="00512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F6">
        <w:rPr>
          <w:rFonts w:ascii="Times New Roman" w:hAnsi="Times New Roman" w:cs="Times New Roman"/>
          <w:sz w:val="28"/>
          <w:szCs w:val="28"/>
        </w:rPr>
        <w:t>Уважаемые участники конференции!</w:t>
      </w:r>
    </w:p>
    <w:p w:rsidR="005120F6" w:rsidRPr="005120F6" w:rsidRDefault="005120F6" w:rsidP="00512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20F6">
        <w:rPr>
          <w:rFonts w:ascii="Times New Roman" w:hAnsi="Times New Roman" w:cs="Times New Roman"/>
          <w:sz w:val="28"/>
          <w:szCs w:val="28"/>
        </w:rPr>
        <w:t>Принятие Конституции и в соответствии с е</w:t>
      </w:r>
      <w:r w:rsidR="0012222C">
        <w:rPr>
          <w:rFonts w:ascii="Times New Roman" w:hAnsi="Times New Roman" w:cs="Times New Roman"/>
          <w:sz w:val="28"/>
          <w:szCs w:val="28"/>
        </w:rPr>
        <w:t>е</w:t>
      </w:r>
      <w:r w:rsidRPr="005120F6">
        <w:rPr>
          <w:rFonts w:ascii="Times New Roman" w:hAnsi="Times New Roman" w:cs="Times New Roman"/>
          <w:sz w:val="28"/>
          <w:szCs w:val="28"/>
        </w:rPr>
        <w:t xml:space="preserve"> нормами  образование органа конституционного контроля в Таджикистане, а также в последую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щем принятие ряда нормативных правовых актов, способствующих осуществлению деятельности данного органа, является свидетель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ством того, что произошло правовое усиление нашего общества и судебной власти, создана важная предпосылка превращения Конституции в действующее право, граждане и юридические лица получили дополни</w:t>
      </w:r>
      <w:r w:rsidRPr="005120F6">
        <w:rPr>
          <w:rFonts w:ascii="Times New Roman" w:hAnsi="Times New Roman" w:cs="Times New Roman"/>
          <w:sz w:val="28"/>
          <w:szCs w:val="28"/>
        </w:rPr>
        <w:softHyphen/>
        <w:t xml:space="preserve">тельные гарантии в защите своих интересов. </w:t>
      </w:r>
      <w:proofErr w:type="gramEnd"/>
    </w:p>
    <w:p w:rsidR="005120F6" w:rsidRPr="005120F6" w:rsidRDefault="005120F6" w:rsidP="00512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F6">
        <w:rPr>
          <w:rFonts w:ascii="Times New Roman" w:hAnsi="Times New Roman" w:cs="Times New Roman"/>
          <w:sz w:val="28"/>
          <w:szCs w:val="28"/>
        </w:rPr>
        <w:t>Здесь хочу обратить Ваше внимание на то, что в соответствии с конститу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ционным Законом Республики Таджикистан «О Конституционном Суде Республики Таджикистан» физические и юридические лица вправе для определения соответствия Конституции определенных правовых актов непосредственно обращаться в Конституционный Суд.  Исходя из поло</w:t>
      </w:r>
      <w:r w:rsidRPr="005120F6">
        <w:rPr>
          <w:rFonts w:ascii="Times New Roman" w:hAnsi="Times New Roman" w:cs="Times New Roman"/>
          <w:sz w:val="28"/>
          <w:szCs w:val="28"/>
        </w:rPr>
        <w:softHyphen/>
        <w:t xml:space="preserve">жений указанного Конституционного </w:t>
      </w:r>
      <w:r w:rsidR="0012222C">
        <w:rPr>
          <w:rFonts w:ascii="Times New Roman" w:hAnsi="Times New Roman" w:cs="Times New Roman"/>
          <w:sz w:val="28"/>
          <w:szCs w:val="28"/>
        </w:rPr>
        <w:t>з</w:t>
      </w:r>
      <w:r w:rsidRPr="005120F6">
        <w:rPr>
          <w:rFonts w:ascii="Times New Roman" w:hAnsi="Times New Roman" w:cs="Times New Roman"/>
          <w:sz w:val="28"/>
          <w:szCs w:val="28"/>
        </w:rPr>
        <w:t>акона, очень часто физические и юридические лица напрямую обращаются в Конститу</w:t>
      </w:r>
      <w:r w:rsidRPr="005120F6">
        <w:rPr>
          <w:rFonts w:ascii="Times New Roman" w:hAnsi="Times New Roman" w:cs="Times New Roman"/>
          <w:sz w:val="28"/>
          <w:szCs w:val="28"/>
        </w:rPr>
        <w:softHyphen/>
        <w:t xml:space="preserve">ционный Суд Таджикистана. </w:t>
      </w:r>
    </w:p>
    <w:p w:rsidR="005120F6" w:rsidRPr="005120F6" w:rsidRDefault="005120F6" w:rsidP="00512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F6">
        <w:rPr>
          <w:rFonts w:ascii="Times New Roman" w:hAnsi="Times New Roman" w:cs="Times New Roman"/>
          <w:sz w:val="28"/>
          <w:szCs w:val="28"/>
        </w:rPr>
        <w:t>Из практики деятельности органа консти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туцион</w:t>
      </w:r>
      <w:r w:rsidRPr="005120F6">
        <w:rPr>
          <w:rFonts w:ascii="Times New Roman" w:hAnsi="Times New Roman" w:cs="Times New Roman"/>
          <w:sz w:val="28"/>
          <w:szCs w:val="28"/>
        </w:rPr>
        <w:softHyphen/>
        <w:t xml:space="preserve">ного контроля нашей страны можно привести несколько примеров, согласно которым на основе </w:t>
      </w:r>
      <w:r w:rsidRPr="005120F6">
        <w:rPr>
          <w:rFonts w:ascii="Times New Roman" w:hAnsi="Times New Roman" w:cs="Times New Roman"/>
          <w:sz w:val="28"/>
          <w:szCs w:val="28"/>
        </w:rPr>
        <w:lastRenderedPageBreak/>
        <w:t>обра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щений физических и юридических лиц было возбуждено конститу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цион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ное судопроизводство, в частности постановлением Консти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ту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цион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ного Суда оспариваемая норма законодательства была признана неконсти</w:t>
      </w:r>
      <w:r w:rsidRPr="005120F6">
        <w:rPr>
          <w:rFonts w:ascii="Times New Roman" w:hAnsi="Times New Roman" w:cs="Times New Roman"/>
          <w:sz w:val="28"/>
          <w:szCs w:val="28"/>
        </w:rPr>
        <w:softHyphen/>
        <w:t xml:space="preserve">туционной. </w:t>
      </w:r>
    </w:p>
    <w:p w:rsidR="005120F6" w:rsidRPr="005120F6" w:rsidRDefault="005120F6" w:rsidP="005120F6">
      <w:pPr>
        <w:spacing w:after="0" w:line="36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proofErr w:type="gramStart"/>
      <w:r w:rsidRPr="005120F6">
        <w:rPr>
          <w:rFonts w:ascii="Times New Roman" w:hAnsi="Times New Roman" w:cs="Times New Roman"/>
          <w:sz w:val="28"/>
          <w:szCs w:val="28"/>
        </w:rPr>
        <w:t>Так, постановлением Конституционного Суда Республики Таджи</w:t>
      </w:r>
      <w:r w:rsidRPr="005120F6">
        <w:rPr>
          <w:rFonts w:ascii="Times New Roman" w:hAnsi="Times New Roman" w:cs="Times New Roman"/>
          <w:sz w:val="28"/>
          <w:szCs w:val="28"/>
        </w:rPr>
        <w:softHyphen/>
        <w:t xml:space="preserve">кистан от 27 сентября 2013 года на основании ходатайства гражданки </w:t>
      </w:r>
      <w:r w:rsidR="001219E3">
        <w:rPr>
          <w:rFonts w:ascii="Times New Roman" w:hAnsi="Times New Roman" w:cs="Times New Roman"/>
          <w:sz w:val="28"/>
          <w:szCs w:val="28"/>
        </w:rPr>
        <w:t xml:space="preserve">Н.А. </w:t>
      </w:r>
      <w:proofErr w:type="spellStart"/>
      <w:r w:rsidRPr="005120F6">
        <w:rPr>
          <w:rFonts w:ascii="Times New Roman" w:hAnsi="Times New Roman" w:cs="Times New Roman"/>
          <w:sz w:val="28"/>
          <w:szCs w:val="28"/>
        </w:rPr>
        <w:t>Саидовой</w:t>
      </w:r>
      <w:proofErr w:type="spellEnd"/>
      <w:r w:rsidRPr="005120F6">
        <w:rPr>
          <w:rFonts w:ascii="Times New Roman" w:hAnsi="Times New Roman" w:cs="Times New Roman"/>
          <w:sz w:val="28"/>
          <w:szCs w:val="28"/>
        </w:rPr>
        <w:t xml:space="preserve"> </w:t>
      </w:r>
      <w:r w:rsidRPr="005120F6">
        <w:rPr>
          <w:rStyle w:val="a9"/>
          <w:rFonts w:ascii="Times New Roman" w:hAnsi="Times New Roman" w:cs="Times New Roman"/>
          <w:sz w:val="28"/>
          <w:szCs w:val="28"/>
        </w:rPr>
        <w:t>часть 2 статьи 363 Уголовно-процессуального кодекса Респуб</w:t>
      </w:r>
      <w:r w:rsidRPr="005120F6">
        <w:rPr>
          <w:rStyle w:val="a9"/>
          <w:rFonts w:ascii="Times New Roman" w:hAnsi="Times New Roman" w:cs="Times New Roman"/>
          <w:sz w:val="28"/>
          <w:szCs w:val="28"/>
        </w:rPr>
        <w:softHyphen/>
        <w:t>лики Таджикистан в части, касающейся того, что не подлежит обжалованию и опротестованию вынесенное в ходе судебного разбира</w:t>
      </w:r>
      <w:r w:rsidRPr="005120F6">
        <w:rPr>
          <w:rStyle w:val="a9"/>
          <w:rFonts w:ascii="Times New Roman" w:hAnsi="Times New Roman" w:cs="Times New Roman"/>
          <w:sz w:val="28"/>
          <w:szCs w:val="28"/>
        </w:rPr>
        <w:softHyphen/>
        <w:t>тельства определение (постановление) в отношении избрания, изменения или отмены меры пресечения</w:t>
      </w:r>
      <w:r w:rsidR="001219E3">
        <w:rPr>
          <w:rStyle w:val="a9"/>
          <w:rFonts w:ascii="Times New Roman" w:hAnsi="Times New Roman" w:cs="Times New Roman"/>
          <w:sz w:val="28"/>
          <w:szCs w:val="28"/>
        </w:rPr>
        <w:t>,</w:t>
      </w:r>
      <w:r w:rsidRPr="005120F6">
        <w:rPr>
          <w:rStyle w:val="a9"/>
          <w:rFonts w:ascii="Times New Roman" w:hAnsi="Times New Roman" w:cs="Times New Roman"/>
          <w:sz w:val="28"/>
          <w:szCs w:val="28"/>
        </w:rPr>
        <w:t xml:space="preserve"> была признана неконститу</w:t>
      </w:r>
      <w:r w:rsidRPr="005120F6">
        <w:rPr>
          <w:rStyle w:val="a9"/>
          <w:rFonts w:ascii="Times New Roman" w:hAnsi="Times New Roman" w:cs="Times New Roman"/>
          <w:sz w:val="28"/>
          <w:szCs w:val="28"/>
        </w:rPr>
        <w:softHyphen/>
        <w:t>цион</w:t>
      </w:r>
      <w:r w:rsidRPr="005120F6">
        <w:rPr>
          <w:rStyle w:val="a9"/>
          <w:rFonts w:ascii="Times New Roman" w:hAnsi="Times New Roman" w:cs="Times New Roman"/>
          <w:sz w:val="28"/>
          <w:szCs w:val="28"/>
        </w:rPr>
        <w:softHyphen/>
        <w:t>ной, т</w:t>
      </w:r>
      <w:r w:rsidR="001219E3">
        <w:rPr>
          <w:rStyle w:val="a9"/>
          <w:rFonts w:ascii="Times New Roman" w:hAnsi="Times New Roman" w:cs="Times New Roman"/>
          <w:sz w:val="28"/>
          <w:szCs w:val="28"/>
        </w:rPr>
        <w:t>.</w:t>
      </w:r>
      <w:r w:rsidRPr="005120F6">
        <w:rPr>
          <w:rStyle w:val="a9"/>
          <w:rFonts w:ascii="Times New Roman" w:hAnsi="Times New Roman" w:cs="Times New Roman"/>
          <w:sz w:val="28"/>
          <w:szCs w:val="28"/>
        </w:rPr>
        <w:t>е</w:t>
      </w:r>
      <w:r w:rsidR="001219E3">
        <w:rPr>
          <w:rStyle w:val="a9"/>
          <w:rFonts w:ascii="Times New Roman" w:hAnsi="Times New Roman" w:cs="Times New Roman"/>
          <w:sz w:val="28"/>
          <w:szCs w:val="28"/>
        </w:rPr>
        <w:t>.</w:t>
      </w:r>
      <w:r w:rsidRPr="005120F6">
        <w:rPr>
          <w:rStyle w:val="a9"/>
          <w:rFonts w:ascii="Times New Roman" w:hAnsi="Times New Roman" w:cs="Times New Roman"/>
          <w:sz w:val="28"/>
          <w:szCs w:val="28"/>
        </w:rPr>
        <w:t xml:space="preserve"> не соответст</w:t>
      </w:r>
      <w:r w:rsidRPr="005120F6">
        <w:rPr>
          <w:rStyle w:val="a9"/>
          <w:rFonts w:ascii="Times New Roman" w:hAnsi="Times New Roman" w:cs="Times New Roman"/>
          <w:sz w:val="28"/>
          <w:szCs w:val="28"/>
        </w:rPr>
        <w:softHyphen/>
        <w:t>вующей  статьям 5</w:t>
      </w:r>
      <w:proofErr w:type="gramEnd"/>
      <w:r w:rsidRPr="005120F6">
        <w:rPr>
          <w:rStyle w:val="a9"/>
          <w:rFonts w:ascii="Times New Roman" w:hAnsi="Times New Roman" w:cs="Times New Roman"/>
          <w:sz w:val="28"/>
          <w:szCs w:val="28"/>
        </w:rPr>
        <w:t>, 14, 18 и 19 Конституции Республики Таджикистан</w:t>
      </w:r>
      <w:r w:rsidRPr="005120F6">
        <w:rPr>
          <w:rStyle w:val="a6"/>
          <w:rFonts w:ascii="Times New Roman" w:hAnsi="Times New Roman" w:cs="Times New Roman"/>
          <w:sz w:val="28"/>
          <w:szCs w:val="28"/>
        </w:rPr>
        <w:footnoteReference w:id="6"/>
      </w:r>
      <w:r w:rsidRPr="005120F6">
        <w:rPr>
          <w:rStyle w:val="a9"/>
          <w:rFonts w:ascii="Times New Roman" w:hAnsi="Times New Roman" w:cs="Times New Roman"/>
          <w:sz w:val="28"/>
          <w:szCs w:val="28"/>
        </w:rPr>
        <w:t>.</w:t>
      </w:r>
    </w:p>
    <w:p w:rsidR="005120F6" w:rsidRPr="005120F6" w:rsidRDefault="005120F6" w:rsidP="005120F6">
      <w:pPr>
        <w:spacing w:after="0" w:line="36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proofErr w:type="gramStart"/>
      <w:r w:rsidRPr="005120F6">
        <w:rPr>
          <w:rStyle w:val="a9"/>
          <w:rFonts w:ascii="Times New Roman" w:hAnsi="Times New Roman" w:cs="Times New Roman"/>
          <w:sz w:val="28"/>
          <w:szCs w:val="28"/>
        </w:rPr>
        <w:t>При рассмотрении данного дела Конституционный Суд с учетом норм международного права и национального законодательства относительно беспрепятственного осуществления гражданами своих конституционных прав установил, что любой порядок, который ограничивает права участников уголов</w:t>
      </w:r>
      <w:r w:rsidRPr="005120F6">
        <w:rPr>
          <w:rStyle w:val="a9"/>
          <w:rFonts w:ascii="Times New Roman" w:hAnsi="Times New Roman" w:cs="Times New Roman"/>
          <w:sz w:val="28"/>
          <w:szCs w:val="28"/>
        </w:rPr>
        <w:softHyphen/>
        <w:t>ного процесса по защите их процессуальных прав и становится преградой для осуществления, в частности, их прав на обжалование судебных актов, считается ограничивающим гарантию судебной защиты и право на обращение в государственные</w:t>
      </w:r>
      <w:proofErr w:type="gramEnd"/>
      <w:r w:rsidRPr="005120F6">
        <w:rPr>
          <w:rStyle w:val="a9"/>
          <w:rFonts w:ascii="Times New Roman" w:hAnsi="Times New Roman" w:cs="Times New Roman"/>
          <w:sz w:val="28"/>
          <w:szCs w:val="28"/>
        </w:rPr>
        <w:t xml:space="preserve"> органы, установленные Конституцией, законами и процессуальным законодатель</w:t>
      </w:r>
      <w:r w:rsidRPr="005120F6">
        <w:rPr>
          <w:rStyle w:val="a9"/>
          <w:rFonts w:ascii="Times New Roman" w:hAnsi="Times New Roman" w:cs="Times New Roman"/>
          <w:sz w:val="28"/>
          <w:szCs w:val="28"/>
        </w:rPr>
        <w:softHyphen/>
        <w:t>ством Республики Таджикистан.</w:t>
      </w:r>
    </w:p>
    <w:p w:rsidR="005120F6" w:rsidRPr="005120F6" w:rsidRDefault="005120F6" w:rsidP="005120F6">
      <w:pPr>
        <w:spacing w:after="0" w:line="36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5120F6">
        <w:rPr>
          <w:rFonts w:ascii="Times New Roman" w:hAnsi="Times New Roman" w:cs="Times New Roman"/>
          <w:sz w:val="28"/>
          <w:szCs w:val="28"/>
        </w:rPr>
        <w:t>На основании данного постановления Конституционного Суда парламен</w:t>
      </w:r>
      <w:r w:rsidRPr="005120F6">
        <w:rPr>
          <w:rFonts w:ascii="Times New Roman" w:hAnsi="Times New Roman" w:cs="Times New Roman"/>
          <w:sz w:val="28"/>
          <w:szCs w:val="28"/>
        </w:rPr>
        <w:softHyphen/>
        <w:t xml:space="preserve">том страны были внесены изменения в </w:t>
      </w:r>
      <w:r w:rsidRPr="005120F6">
        <w:rPr>
          <w:rStyle w:val="a9"/>
          <w:rFonts w:ascii="Times New Roman" w:hAnsi="Times New Roman" w:cs="Times New Roman"/>
          <w:sz w:val="28"/>
          <w:szCs w:val="28"/>
        </w:rPr>
        <w:t>часть 2 статьи 363 Уголовно-процессуального кодекса Республики Таджикистан</w:t>
      </w:r>
      <w:r w:rsidRPr="005120F6">
        <w:rPr>
          <w:rFonts w:ascii="Times New Roman" w:hAnsi="Times New Roman" w:cs="Times New Roman"/>
          <w:sz w:val="28"/>
          <w:szCs w:val="28"/>
        </w:rPr>
        <w:t xml:space="preserve">, и норма, ограничивающая права на </w:t>
      </w:r>
      <w:r w:rsidRPr="005120F6">
        <w:rPr>
          <w:rStyle w:val="a9"/>
          <w:rFonts w:ascii="Times New Roman" w:hAnsi="Times New Roman" w:cs="Times New Roman"/>
          <w:sz w:val="28"/>
          <w:szCs w:val="28"/>
        </w:rPr>
        <w:t>обжалование и опротесто</w:t>
      </w:r>
      <w:r w:rsidRPr="005120F6">
        <w:rPr>
          <w:rStyle w:val="a9"/>
          <w:rFonts w:ascii="Times New Roman" w:hAnsi="Times New Roman" w:cs="Times New Roman"/>
          <w:sz w:val="28"/>
          <w:szCs w:val="28"/>
        </w:rPr>
        <w:softHyphen/>
        <w:t>вание вынесенного в ходе судебного разбирательства определения (поста</w:t>
      </w:r>
      <w:r w:rsidRPr="005120F6">
        <w:rPr>
          <w:rStyle w:val="a9"/>
          <w:rFonts w:ascii="Times New Roman" w:hAnsi="Times New Roman" w:cs="Times New Roman"/>
          <w:sz w:val="28"/>
          <w:szCs w:val="28"/>
        </w:rPr>
        <w:softHyphen/>
        <w:t>новления) в отношении избрания, измене</w:t>
      </w:r>
      <w:r w:rsidRPr="005120F6">
        <w:rPr>
          <w:rStyle w:val="a9"/>
          <w:rFonts w:ascii="Times New Roman" w:hAnsi="Times New Roman" w:cs="Times New Roman"/>
          <w:sz w:val="28"/>
          <w:szCs w:val="28"/>
        </w:rPr>
        <w:softHyphen/>
        <w:t xml:space="preserve">ния или отмены меры пресечения, была исключена. </w:t>
      </w:r>
    </w:p>
    <w:p w:rsidR="005120F6" w:rsidRPr="005120F6" w:rsidRDefault="005120F6" w:rsidP="00512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F6">
        <w:rPr>
          <w:rFonts w:ascii="Times New Roman" w:hAnsi="Times New Roman" w:cs="Times New Roman"/>
          <w:sz w:val="28"/>
          <w:szCs w:val="28"/>
        </w:rPr>
        <w:lastRenderedPageBreak/>
        <w:t>Как показывает сущность конституционного контроля, признавая неконституционной норму закона, Конститу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цион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ный Суд обеспечивает консти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ту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цион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ную законность в стране, а также стабильность и устойчи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вость</w:t>
      </w:r>
      <w:r w:rsidR="000D105E">
        <w:rPr>
          <w:rFonts w:ascii="Times New Roman" w:hAnsi="Times New Roman" w:cs="Times New Roman"/>
          <w:sz w:val="28"/>
          <w:szCs w:val="28"/>
        </w:rPr>
        <w:t xml:space="preserve"> нацио</w:t>
      </w:r>
      <w:r w:rsidR="000D105E">
        <w:rPr>
          <w:rFonts w:ascii="Times New Roman" w:hAnsi="Times New Roman" w:cs="Times New Roman"/>
          <w:sz w:val="28"/>
          <w:szCs w:val="28"/>
        </w:rPr>
        <w:softHyphen/>
        <w:t>нальной правовой системы</w:t>
      </w:r>
      <w:r w:rsidRPr="005120F6">
        <w:rPr>
          <w:rFonts w:ascii="Times New Roman" w:hAnsi="Times New Roman" w:cs="Times New Roman"/>
          <w:sz w:val="28"/>
          <w:szCs w:val="28"/>
        </w:rPr>
        <w:t xml:space="preserve"> и этим получает пра</w:t>
      </w:r>
      <w:r w:rsidRPr="005120F6">
        <w:rPr>
          <w:rFonts w:ascii="Times New Roman" w:hAnsi="Times New Roman" w:cs="Times New Roman"/>
          <w:sz w:val="28"/>
          <w:szCs w:val="28"/>
        </w:rPr>
        <w:softHyphen/>
      </w:r>
      <w:r w:rsidRPr="005120F6">
        <w:rPr>
          <w:rFonts w:ascii="Times New Roman" w:hAnsi="Times New Roman" w:cs="Times New Roman"/>
          <w:sz w:val="28"/>
          <w:szCs w:val="28"/>
        </w:rPr>
        <w:softHyphen/>
        <w:t>во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вую возмож</w:t>
      </w:r>
      <w:r w:rsidRPr="005120F6">
        <w:rPr>
          <w:rFonts w:ascii="Times New Roman" w:hAnsi="Times New Roman" w:cs="Times New Roman"/>
          <w:sz w:val="28"/>
          <w:szCs w:val="28"/>
        </w:rPr>
        <w:softHyphen/>
        <w:t xml:space="preserve">ность косвенного участия в нормотворческом процессе. Данный орган в определенном смысле отыскивает, творит право, влияет на волю законодателя и </w:t>
      </w:r>
      <w:proofErr w:type="spellStart"/>
      <w:r w:rsidRPr="005120F6">
        <w:rPr>
          <w:rFonts w:ascii="Times New Roman" w:hAnsi="Times New Roman" w:cs="Times New Roman"/>
          <w:sz w:val="28"/>
          <w:szCs w:val="28"/>
        </w:rPr>
        <w:t>право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при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менителя</w:t>
      </w:r>
      <w:proofErr w:type="spellEnd"/>
      <w:r w:rsidRPr="005120F6">
        <w:rPr>
          <w:rFonts w:ascii="Times New Roman" w:hAnsi="Times New Roman" w:cs="Times New Roman"/>
          <w:sz w:val="28"/>
          <w:szCs w:val="28"/>
        </w:rPr>
        <w:t>.</w:t>
      </w:r>
    </w:p>
    <w:p w:rsidR="005120F6" w:rsidRPr="005120F6" w:rsidRDefault="005120F6" w:rsidP="00512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F6">
        <w:rPr>
          <w:rFonts w:ascii="Times New Roman" w:hAnsi="Times New Roman" w:cs="Times New Roman"/>
          <w:sz w:val="28"/>
          <w:szCs w:val="28"/>
        </w:rPr>
        <w:t>Следует отметить, что в рамках Конституционного закона «О Консти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ту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цион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ном Суде Республики Таджикистан» предусматривается презумпция добросовест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ности законодателя (конституционности закона), т</w:t>
      </w:r>
      <w:r w:rsidR="000D105E">
        <w:rPr>
          <w:rFonts w:ascii="Times New Roman" w:hAnsi="Times New Roman" w:cs="Times New Roman"/>
          <w:sz w:val="28"/>
          <w:szCs w:val="28"/>
        </w:rPr>
        <w:t>.</w:t>
      </w:r>
      <w:r w:rsidRPr="005120F6">
        <w:rPr>
          <w:rFonts w:ascii="Times New Roman" w:hAnsi="Times New Roman" w:cs="Times New Roman"/>
          <w:sz w:val="28"/>
          <w:szCs w:val="28"/>
        </w:rPr>
        <w:t>е</w:t>
      </w:r>
      <w:r w:rsidR="000D105E">
        <w:rPr>
          <w:rFonts w:ascii="Times New Roman" w:hAnsi="Times New Roman" w:cs="Times New Roman"/>
          <w:sz w:val="28"/>
          <w:szCs w:val="28"/>
        </w:rPr>
        <w:t>.</w:t>
      </w:r>
      <w:r w:rsidRPr="005120F6">
        <w:rPr>
          <w:rFonts w:ascii="Times New Roman" w:hAnsi="Times New Roman" w:cs="Times New Roman"/>
          <w:sz w:val="28"/>
          <w:szCs w:val="28"/>
        </w:rPr>
        <w:t xml:space="preserve"> при равенстве голосов при принятии решения принимается решение о соответ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ствии Конституции оспариваемого закона, иного нормативного правового акта.</w:t>
      </w:r>
    </w:p>
    <w:p w:rsidR="005120F6" w:rsidRPr="005120F6" w:rsidRDefault="005120F6" w:rsidP="00512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F6">
        <w:rPr>
          <w:rFonts w:ascii="Times New Roman" w:hAnsi="Times New Roman" w:cs="Times New Roman"/>
          <w:sz w:val="28"/>
          <w:szCs w:val="28"/>
        </w:rPr>
        <w:t xml:space="preserve">Решения Конституционного Суда обладают свойствами </w:t>
      </w:r>
      <w:proofErr w:type="spellStart"/>
      <w:r w:rsidRPr="005120F6">
        <w:rPr>
          <w:rFonts w:ascii="Times New Roman" w:hAnsi="Times New Roman" w:cs="Times New Roman"/>
          <w:sz w:val="28"/>
          <w:szCs w:val="28"/>
        </w:rPr>
        <w:t>самоисполни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мости</w:t>
      </w:r>
      <w:proofErr w:type="spellEnd"/>
      <w:r w:rsidRPr="005120F6">
        <w:rPr>
          <w:rFonts w:ascii="Times New Roman" w:hAnsi="Times New Roman" w:cs="Times New Roman"/>
          <w:sz w:val="28"/>
          <w:szCs w:val="28"/>
        </w:rPr>
        <w:t xml:space="preserve"> и непосредственного действия, по своей юридической силе общеобязательны и не могут быть отменены или преодолены, вступают в силу с момента их принятия либо с момента, указанного в них.  </w:t>
      </w:r>
    </w:p>
    <w:p w:rsidR="005120F6" w:rsidRPr="005120F6" w:rsidRDefault="005120F6" w:rsidP="00512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F6">
        <w:rPr>
          <w:rFonts w:ascii="Times New Roman" w:hAnsi="Times New Roman" w:cs="Times New Roman"/>
          <w:sz w:val="28"/>
          <w:szCs w:val="28"/>
        </w:rPr>
        <w:t>Юридическая сила решений органа конституционного контроля прояв</w:t>
      </w:r>
      <w:r w:rsidRPr="005120F6">
        <w:rPr>
          <w:rFonts w:ascii="Times New Roman" w:hAnsi="Times New Roman" w:cs="Times New Roman"/>
          <w:sz w:val="28"/>
          <w:szCs w:val="28"/>
        </w:rPr>
        <w:softHyphen/>
      </w:r>
      <w:r w:rsidRPr="005120F6">
        <w:rPr>
          <w:rFonts w:ascii="Times New Roman" w:hAnsi="Times New Roman" w:cs="Times New Roman"/>
          <w:sz w:val="28"/>
          <w:szCs w:val="28"/>
        </w:rPr>
        <w:softHyphen/>
        <w:t>ляется через совокупность специфических свойств, которые и опреде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ляют его роль и место в отечественной правовой системе, так как сочетают в себе качества как правопримени</w:t>
      </w:r>
      <w:r w:rsidRPr="005120F6">
        <w:rPr>
          <w:rFonts w:ascii="Times New Roman" w:hAnsi="Times New Roman" w:cs="Times New Roman"/>
          <w:sz w:val="28"/>
          <w:szCs w:val="28"/>
        </w:rPr>
        <w:softHyphen/>
        <w:t xml:space="preserve">тельного, так и </w:t>
      </w:r>
      <w:proofErr w:type="spellStart"/>
      <w:r w:rsidRPr="005120F6">
        <w:rPr>
          <w:rFonts w:ascii="Times New Roman" w:hAnsi="Times New Roman" w:cs="Times New Roman"/>
          <w:sz w:val="28"/>
          <w:szCs w:val="28"/>
        </w:rPr>
        <w:t>нормоустанавливающего</w:t>
      </w:r>
      <w:proofErr w:type="spellEnd"/>
      <w:r w:rsidRPr="005120F6">
        <w:rPr>
          <w:rFonts w:ascii="Times New Roman" w:hAnsi="Times New Roman" w:cs="Times New Roman"/>
          <w:sz w:val="28"/>
          <w:szCs w:val="28"/>
        </w:rPr>
        <w:t>, и в определенной мере правотворческого, акта. Они имеют такую же сферу действия, как и акты нормотворческого органа, и являются источ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ником особого рода.</w:t>
      </w:r>
    </w:p>
    <w:p w:rsidR="005120F6" w:rsidRPr="005120F6" w:rsidRDefault="005120F6" w:rsidP="00512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F6">
        <w:rPr>
          <w:rFonts w:ascii="Times New Roman" w:hAnsi="Times New Roman" w:cs="Times New Roman"/>
          <w:sz w:val="28"/>
          <w:szCs w:val="28"/>
        </w:rPr>
        <w:t>Решения Конституционного Суда, в результате которых неконститу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цион</w:t>
      </w:r>
      <w:r w:rsidRPr="005120F6">
        <w:rPr>
          <w:rFonts w:ascii="Times New Roman" w:hAnsi="Times New Roman" w:cs="Times New Roman"/>
          <w:sz w:val="28"/>
          <w:szCs w:val="28"/>
        </w:rPr>
        <w:softHyphen/>
        <w:t xml:space="preserve">ные нормативные акты утрачивают юридическую силу, имеют такую же сферу действия во времени, в пространстве и по кругу лиц, как и решения </w:t>
      </w:r>
      <w:r w:rsidRPr="005120F6">
        <w:rPr>
          <w:rFonts w:ascii="Times New Roman" w:hAnsi="Times New Roman" w:cs="Times New Roman"/>
          <w:sz w:val="28"/>
          <w:szCs w:val="28"/>
        </w:rPr>
        <w:lastRenderedPageBreak/>
        <w:t>нормотворческого органа, и, следовательно, общее значение, не присущее актам судов общей юрисдикции.</w:t>
      </w:r>
      <w:r w:rsidRPr="005120F6">
        <w:rPr>
          <w:rStyle w:val="a6"/>
          <w:rFonts w:ascii="Times New Roman" w:hAnsi="Times New Roman" w:cs="Times New Roman"/>
          <w:sz w:val="28"/>
          <w:szCs w:val="28"/>
        </w:rPr>
        <w:footnoteReference w:id="7"/>
      </w:r>
    </w:p>
    <w:p w:rsidR="005120F6" w:rsidRPr="005120F6" w:rsidRDefault="005120F6" w:rsidP="00512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F6">
        <w:rPr>
          <w:rFonts w:ascii="Times New Roman" w:hAnsi="Times New Roman" w:cs="Times New Roman"/>
          <w:sz w:val="28"/>
          <w:szCs w:val="28"/>
        </w:rPr>
        <w:t xml:space="preserve">Посредством вынесения решений Конституционный Суд реализует свои властные полномочия, обеспечивает верховенство и прямое действие Конституции. Признанная государством особая роль этого </w:t>
      </w:r>
      <w:r w:rsidR="0080383A">
        <w:rPr>
          <w:rFonts w:ascii="Times New Roman" w:hAnsi="Times New Roman" w:cs="Times New Roman"/>
          <w:sz w:val="28"/>
          <w:szCs w:val="28"/>
        </w:rPr>
        <w:t>С</w:t>
      </w:r>
      <w:r w:rsidRPr="005120F6">
        <w:rPr>
          <w:rFonts w:ascii="Times New Roman" w:hAnsi="Times New Roman" w:cs="Times New Roman"/>
          <w:sz w:val="28"/>
          <w:szCs w:val="28"/>
        </w:rPr>
        <w:t xml:space="preserve">уда в системе институтов власти является предпосылкой закрепления на высшем уровне положений о юридической силе и правовых последствиях его решений. </w:t>
      </w:r>
    </w:p>
    <w:p w:rsidR="005120F6" w:rsidRPr="005120F6" w:rsidRDefault="005120F6" w:rsidP="00512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F6">
        <w:rPr>
          <w:rFonts w:ascii="Times New Roman" w:hAnsi="Times New Roman" w:cs="Times New Roman"/>
          <w:sz w:val="28"/>
          <w:szCs w:val="28"/>
        </w:rPr>
        <w:t>Решением Конституционного Суда является принимаемый в определенном законом порядке и облеченный в установленную форму правовой акт, констатирующий установление определенных фактов и обстоятельств, содержащий государственно-правовое веление и имеющий обязательный характер, которым окончательно разрешается вопрос, относящийся к его компетенции.</w:t>
      </w:r>
    </w:p>
    <w:p w:rsidR="005120F6" w:rsidRPr="005120F6" w:rsidRDefault="005120F6" w:rsidP="00512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F6">
        <w:rPr>
          <w:rFonts w:ascii="Times New Roman" w:hAnsi="Times New Roman" w:cs="Times New Roman"/>
          <w:sz w:val="28"/>
          <w:szCs w:val="28"/>
        </w:rPr>
        <w:t>В то же время этих качеств недостаточно для гарантированного исполнения решений Конституционного Суда, поскольку законодательно провозглашенная обязательность исполнения указанных актов не влечет за собой автоматической реализации их предписаний.</w:t>
      </w:r>
    </w:p>
    <w:p w:rsidR="005120F6" w:rsidRPr="005120F6" w:rsidRDefault="005120F6" w:rsidP="00512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F6">
        <w:rPr>
          <w:rFonts w:ascii="Times New Roman" w:hAnsi="Times New Roman" w:cs="Times New Roman"/>
          <w:sz w:val="28"/>
          <w:szCs w:val="28"/>
        </w:rPr>
        <w:t xml:space="preserve">Только фактическое исполнение решений Конституционного </w:t>
      </w:r>
      <w:r w:rsidR="0080383A">
        <w:rPr>
          <w:rFonts w:ascii="Times New Roman" w:hAnsi="Times New Roman" w:cs="Times New Roman"/>
          <w:sz w:val="28"/>
          <w:szCs w:val="28"/>
        </w:rPr>
        <w:t>С</w:t>
      </w:r>
      <w:r w:rsidRPr="005120F6">
        <w:rPr>
          <w:rFonts w:ascii="Times New Roman" w:hAnsi="Times New Roman" w:cs="Times New Roman"/>
          <w:sz w:val="28"/>
          <w:szCs w:val="28"/>
        </w:rPr>
        <w:t xml:space="preserve">уда делает конституционное правосудие реальным и завершенным, для чего требуется законодательное закрепление процедур исполнения данных актов, а также мер государственного принуждения к исполнению  актов Конституционного </w:t>
      </w:r>
      <w:r w:rsidR="0080383A">
        <w:rPr>
          <w:rFonts w:ascii="Times New Roman" w:hAnsi="Times New Roman" w:cs="Times New Roman"/>
          <w:sz w:val="28"/>
          <w:szCs w:val="28"/>
        </w:rPr>
        <w:t>С</w:t>
      </w:r>
      <w:r w:rsidRPr="005120F6">
        <w:rPr>
          <w:rFonts w:ascii="Times New Roman" w:hAnsi="Times New Roman" w:cs="Times New Roman"/>
          <w:sz w:val="28"/>
          <w:szCs w:val="28"/>
        </w:rPr>
        <w:t>уда.</w:t>
      </w:r>
    </w:p>
    <w:p w:rsidR="005120F6" w:rsidRPr="005120F6" w:rsidRDefault="005120F6" w:rsidP="00512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F6">
        <w:rPr>
          <w:rFonts w:ascii="Times New Roman" w:hAnsi="Times New Roman" w:cs="Times New Roman"/>
          <w:sz w:val="28"/>
          <w:szCs w:val="28"/>
        </w:rPr>
        <w:t>Уважаемые участники конференции!</w:t>
      </w:r>
    </w:p>
    <w:p w:rsidR="005120F6" w:rsidRPr="005120F6" w:rsidRDefault="005120F6" w:rsidP="00512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F6">
        <w:rPr>
          <w:rFonts w:ascii="Times New Roman" w:hAnsi="Times New Roman" w:cs="Times New Roman"/>
          <w:sz w:val="28"/>
          <w:szCs w:val="28"/>
        </w:rPr>
        <w:t xml:space="preserve">В прошлом году Конституционный Суд Таджикистана отметил двадцатилетие своей деятельности. </w:t>
      </w:r>
    </w:p>
    <w:p w:rsidR="005120F6" w:rsidRPr="005120F6" w:rsidRDefault="005120F6" w:rsidP="00512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F6">
        <w:rPr>
          <w:rFonts w:ascii="Times New Roman" w:hAnsi="Times New Roman" w:cs="Times New Roman"/>
          <w:sz w:val="28"/>
          <w:szCs w:val="28"/>
        </w:rPr>
        <w:t>Данный юбилей стал не только знаменательным событием  для Конс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ти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ту</w:t>
      </w:r>
      <w:r w:rsidRPr="005120F6">
        <w:rPr>
          <w:rFonts w:ascii="Times New Roman" w:hAnsi="Times New Roman" w:cs="Times New Roman"/>
          <w:sz w:val="28"/>
          <w:szCs w:val="28"/>
        </w:rPr>
        <w:softHyphen/>
      </w:r>
      <w:r w:rsidRPr="005120F6">
        <w:rPr>
          <w:rFonts w:ascii="Times New Roman" w:hAnsi="Times New Roman" w:cs="Times New Roman"/>
          <w:sz w:val="28"/>
          <w:szCs w:val="28"/>
        </w:rPr>
        <w:softHyphen/>
        <w:t xml:space="preserve">ционного Суда нашей страны, но и поводом к анализу того, насколько </w:t>
      </w:r>
      <w:r w:rsidRPr="005120F6">
        <w:rPr>
          <w:rFonts w:ascii="Times New Roman" w:hAnsi="Times New Roman" w:cs="Times New Roman"/>
          <w:sz w:val="28"/>
          <w:szCs w:val="28"/>
        </w:rPr>
        <w:lastRenderedPageBreak/>
        <w:t>современная нормативная основа организации и деятельности органа консти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ту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цион</w:t>
      </w:r>
      <w:r w:rsidRPr="005120F6">
        <w:rPr>
          <w:rFonts w:ascii="Times New Roman" w:hAnsi="Times New Roman" w:cs="Times New Roman"/>
          <w:sz w:val="28"/>
          <w:szCs w:val="28"/>
        </w:rPr>
        <w:softHyphen/>
        <w:t xml:space="preserve">ного правосудия нашей страны обеспечивает решение задач, стоящих перед ним.  </w:t>
      </w:r>
    </w:p>
    <w:p w:rsidR="005120F6" w:rsidRPr="005120F6" w:rsidRDefault="005120F6" w:rsidP="00512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20F6">
        <w:rPr>
          <w:rFonts w:ascii="Times New Roman" w:hAnsi="Times New Roman" w:cs="Times New Roman"/>
          <w:sz w:val="28"/>
          <w:szCs w:val="28"/>
        </w:rPr>
        <w:t>Следует отметить, что хотя данный институт является сравнительно новым институтом  конституционного права в нашей стране, который проходит этап своего становления, но результаты его деяте</w:t>
      </w:r>
      <w:r w:rsidR="006522E8">
        <w:rPr>
          <w:rFonts w:ascii="Times New Roman" w:hAnsi="Times New Roman" w:cs="Times New Roman"/>
          <w:sz w:val="28"/>
          <w:szCs w:val="28"/>
        </w:rPr>
        <w:t>льности сегодня свиде</w:t>
      </w:r>
      <w:r w:rsidR="006522E8">
        <w:rPr>
          <w:rFonts w:ascii="Times New Roman" w:hAnsi="Times New Roman" w:cs="Times New Roman"/>
          <w:sz w:val="28"/>
          <w:szCs w:val="28"/>
        </w:rPr>
        <w:softHyphen/>
        <w:t>тель</w:t>
      </w:r>
      <w:r w:rsidR="006522E8">
        <w:rPr>
          <w:rFonts w:ascii="Times New Roman" w:hAnsi="Times New Roman" w:cs="Times New Roman"/>
          <w:sz w:val="28"/>
          <w:szCs w:val="28"/>
        </w:rPr>
        <w:softHyphen/>
        <w:t>ствую</w:t>
      </w:r>
      <w:r w:rsidRPr="005120F6">
        <w:rPr>
          <w:rFonts w:ascii="Times New Roman" w:hAnsi="Times New Roman" w:cs="Times New Roman"/>
          <w:sz w:val="28"/>
          <w:szCs w:val="28"/>
        </w:rPr>
        <w:t>т об укреплении демократических начал и правовых основ государ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ства в соответствии с признанными в мировой практике общечелове</w:t>
      </w:r>
      <w:r w:rsidRPr="005120F6">
        <w:rPr>
          <w:rFonts w:ascii="Times New Roman" w:hAnsi="Times New Roman" w:cs="Times New Roman"/>
          <w:sz w:val="28"/>
          <w:szCs w:val="28"/>
        </w:rPr>
        <w:softHyphen/>
        <w:t xml:space="preserve">ческими ценностями, а также об укреплении конституционной законности в стране. </w:t>
      </w:r>
      <w:proofErr w:type="gramEnd"/>
    </w:p>
    <w:p w:rsidR="005120F6" w:rsidRPr="005120F6" w:rsidRDefault="005120F6" w:rsidP="00512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0F6">
        <w:rPr>
          <w:rFonts w:ascii="Times New Roman" w:hAnsi="Times New Roman" w:cs="Times New Roman"/>
          <w:sz w:val="28"/>
          <w:szCs w:val="28"/>
        </w:rPr>
        <w:t>Сегодня стабильное развитие демократических основ нашего государства и обеспечение в нем конституционной законности свидетель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ствуют о важности и необходимости функциони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рования  Конституцион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ного Суда.</w:t>
      </w:r>
    </w:p>
    <w:p w:rsidR="005120F6" w:rsidRPr="005120F6" w:rsidRDefault="005120F6" w:rsidP="005120F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120F6">
        <w:rPr>
          <w:rFonts w:ascii="Times New Roman" w:hAnsi="Times New Roman" w:cs="Times New Roman"/>
          <w:sz w:val="28"/>
          <w:szCs w:val="28"/>
        </w:rPr>
        <w:t>Пользуясь</w:t>
      </w:r>
      <w:proofErr w:type="gramEnd"/>
      <w:r w:rsidRPr="005120F6">
        <w:rPr>
          <w:rFonts w:ascii="Times New Roman" w:hAnsi="Times New Roman" w:cs="Times New Roman"/>
          <w:sz w:val="28"/>
          <w:szCs w:val="28"/>
        </w:rPr>
        <w:t xml:space="preserve"> случаем, позвольте еще раз поздравить коллег из Консти</w:t>
      </w:r>
      <w:r w:rsidRPr="005120F6">
        <w:rPr>
          <w:rFonts w:ascii="Times New Roman" w:hAnsi="Times New Roman" w:cs="Times New Roman"/>
          <w:sz w:val="28"/>
          <w:szCs w:val="28"/>
        </w:rPr>
        <w:softHyphen/>
        <w:t>туционного Суда</w:t>
      </w:r>
      <w:r w:rsidRPr="005120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120F6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5120F6">
        <w:rPr>
          <w:rStyle w:val="FontStyle12"/>
          <w:sz w:val="28"/>
          <w:szCs w:val="28"/>
        </w:rPr>
        <w:t xml:space="preserve">со знаменательным праздником – </w:t>
      </w:r>
      <w:proofErr w:type="spellStart"/>
      <w:r w:rsidRPr="005120F6">
        <w:rPr>
          <w:rStyle w:val="FontStyle12"/>
          <w:sz w:val="28"/>
          <w:szCs w:val="28"/>
        </w:rPr>
        <w:t>двадцатипятилетием</w:t>
      </w:r>
      <w:proofErr w:type="spellEnd"/>
      <w:r w:rsidRPr="005120F6">
        <w:rPr>
          <w:rStyle w:val="FontStyle12"/>
          <w:sz w:val="28"/>
          <w:szCs w:val="28"/>
        </w:rPr>
        <w:t xml:space="preserve"> плодотворной деятельности и поблагодарить </w:t>
      </w:r>
      <w:r w:rsidR="005C46B7">
        <w:rPr>
          <w:rFonts w:ascii="Times New Roman" w:hAnsi="Times New Roman" w:cs="Times New Roman"/>
          <w:bCs/>
          <w:sz w:val="28"/>
          <w:szCs w:val="28"/>
        </w:rPr>
        <w:t>за радушный прие</w:t>
      </w:r>
      <w:r w:rsidRPr="005120F6">
        <w:rPr>
          <w:rFonts w:ascii="Times New Roman" w:hAnsi="Times New Roman" w:cs="Times New Roman"/>
          <w:bCs/>
          <w:sz w:val="28"/>
          <w:szCs w:val="28"/>
        </w:rPr>
        <w:t>м!</w:t>
      </w:r>
    </w:p>
    <w:p w:rsidR="005120F6" w:rsidRPr="005120F6" w:rsidRDefault="005120F6" w:rsidP="005120F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0F6">
        <w:rPr>
          <w:rFonts w:ascii="Times New Roman" w:hAnsi="Times New Roman" w:cs="Times New Roman"/>
          <w:bCs/>
          <w:sz w:val="28"/>
          <w:szCs w:val="28"/>
        </w:rPr>
        <w:t>Благодарю за внимание!</w:t>
      </w:r>
    </w:p>
    <w:p w:rsidR="005120F6" w:rsidRPr="005120F6" w:rsidRDefault="005120F6" w:rsidP="00512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6AC6" w:rsidRPr="005120F6" w:rsidRDefault="00636AC6" w:rsidP="005120F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636AC6" w:rsidRPr="005120F6" w:rsidSect="00F653B9">
      <w:headerReference w:type="default" r:id="rId7"/>
      <w:footerReference w:type="default" r:id="rId8"/>
      <w:pgSz w:w="11906" w:h="16838"/>
      <w:pgMar w:top="851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E63" w:rsidRDefault="00790E63" w:rsidP="005120F6">
      <w:pPr>
        <w:spacing w:after="0" w:line="240" w:lineRule="auto"/>
      </w:pPr>
      <w:r>
        <w:separator/>
      </w:r>
    </w:p>
  </w:endnote>
  <w:endnote w:type="continuationSeparator" w:id="0">
    <w:p w:rsidR="00790E63" w:rsidRDefault="00790E63" w:rsidP="00512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137563"/>
      <w:docPartObj>
        <w:docPartGallery w:val="Page Numbers (Bottom of Page)"/>
        <w:docPartUnique/>
      </w:docPartObj>
    </w:sdtPr>
    <w:sdtEndPr/>
    <w:sdtContent>
      <w:p w:rsidR="00CF5ABE" w:rsidRDefault="00F6063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638">
          <w:rPr>
            <w:noProof/>
          </w:rPr>
          <w:t>2</w:t>
        </w:r>
        <w:r>
          <w:fldChar w:fldCharType="end"/>
        </w:r>
      </w:p>
    </w:sdtContent>
  </w:sdt>
  <w:p w:rsidR="00CF5ABE" w:rsidRDefault="00790E6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E63" w:rsidRDefault="00790E63" w:rsidP="005120F6">
      <w:pPr>
        <w:spacing w:after="0" w:line="240" w:lineRule="auto"/>
      </w:pPr>
      <w:r>
        <w:separator/>
      </w:r>
    </w:p>
  </w:footnote>
  <w:footnote w:type="continuationSeparator" w:id="0">
    <w:p w:rsidR="00790E63" w:rsidRDefault="00790E63" w:rsidP="005120F6">
      <w:pPr>
        <w:spacing w:after="0" w:line="240" w:lineRule="auto"/>
      </w:pPr>
      <w:r>
        <w:continuationSeparator/>
      </w:r>
    </w:p>
  </w:footnote>
  <w:footnote w:id="1">
    <w:p w:rsidR="005120F6" w:rsidRPr="00ED33CA" w:rsidRDefault="005120F6" w:rsidP="003C5F41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ED33CA">
        <w:rPr>
          <w:rStyle w:val="a6"/>
          <w:rFonts w:ascii="Times New Roman" w:hAnsi="Times New Roman" w:cs="Times New Roman"/>
        </w:rPr>
        <w:footnoteRef/>
      </w:r>
      <w:r w:rsidRPr="00ED33CA">
        <w:rPr>
          <w:rFonts w:ascii="Times New Roman" w:hAnsi="Times New Roman" w:cs="Times New Roman"/>
        </w:rPr>
        <w:t xml:space="preserve"> </w:t>
      </w:r>
      <w:r w:rsidR="0012222C" w:rsidRPr="00ED33CA">
        <w:rPr>
          <w:rFonts w:ascii="Times New Roman" w:hAnsi="Times New Roman" w:cs="Times New Roman"/>
        </w:rPr>
        <w:t xml:space="preserve">См.: Эмомали </w:t>
      </w:r>
      <w:proofErr w:type="spellStart"/>
      <w:r w:rsidR="0012222C" w:rsidRPr="00ED33CA">
        <w:rPr>
          <w:rFonts w:ascii="Times New Roman" w:hAnsi="Times New Roman" w:cs="Times New Roman"/>
        </w:rPr>
        <w:t>Рахмон</w:t>
      </w:r>
      <w:proofErr w:type="spellEnd"/>
      <w:r w:rsidR="0012222C" w:rsidRPr="00ED33CA">
        <w:rPr>
          <w:rFonts w:ascii="Times New Roman" w:hAnsi="Times New Roman" w:cs="Times New Roman"/>
        </w:rPr>
        <w:t>.</w:t>
      </w:r>
      <w:r w:rsidRPr="00ED33CA">
        <w:rPr>
          <w:rFonts w:ascii="Times New Roman" w:hAnsi="Times New Roman" w:cs="Times New Roman"/>
        </w:rPr>
        <w:t xml:space="preserve"> Выступление на тему «Конституционное правосудие – гарантия обеспечения верховенства Конституции» </w:t>
      </w:r>
      <w:r w:rsidR="0096353F" w:rsidRPr="00ED33CA">
        <w:rPr>
          <w:rFonts w:ascii="Times New Roman" w:hAnsi="Times New Roman" w:cs="Times New Roman"/>
        </w:rPr>
        <w:t xml:space="preserve">на Международной конференции, </w:t>
      </w:r>
      <w:r w:rsidRPr="00ED33CA">
        <w:rPr>
          <w:rFonts w:ascii="Times New Roman" w:hAnsi="Times New Roman" w:cs="Times New Roman"/>
        </w:rPr>
        <w:t>посвященной 20-летию образования Конституционного Суда Республики Таджикистан</w:t>
      </w:r>
      <w:r w:rsidR="0012222C" w:rsidRPr="00ED33CA">
        <w:rPr>
          <w:rFonts w:ascii="Times New Roman" w:hAnsi="Times New Roman" w:cs="Times New Roman"/>
        </w:rPr>
        <w:t>.</w:t>
      </w:r>
      <w:r w:rsidRPr="00ED33CA">
        <w:rPr>
          <w:rFonts w:ascii="Times New Roman" w:hAnsi="Times New Roman" w:cs="Times New Roman"/>
        </w:rPr>
        <w:t xml:space="preserve"> Душанбе</w:t>
      </w:r>
      <w:r w:rsidR="0012222C" w:rsidRPr="00ED33CA">
        <w:rPr>
          <w:rFonts w:ascii="Times New Roman" w:hAnsi="Times New Roman" w:cs="Times New Roman"/>
        </w:rPr>
        <w:t>,</w:t>
      </w:r>
      <w:r w:rsidRPr="00ED33CA">
        <w:rPr>
          <w:rFonts w:ascii="Times New Roman" w:hAnsi="Times New Roman" w:cs="Times New Roman"/>
        </w:rPr>
        <w:t xml:space="preserve"> 17 сентября 2015 года.</w:t>
      </w:r>
    </w:p>
  </w:footnote>
  <w:footnote w:id="2">
    <w:p w:rsidR="005120F6" w:rsidRPr="00ED33CA" w:rsidRDefault="005120F6" w:rsidP="003C5F41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ED33CA">
        <w:rPr>
          <w:rStyle w:val="a6"/>
          <w:rFonts w:ascii="Times New Roman" w:hAnsi="Times New Roman" w:cs="Times New Roman"/>
        </w:rPr>
        <w:footnoteRef/>
      </w:r>
      <w:r w:rsidRPr="00ED33CA">
        <w:rPr>
          <w:rFonts w:ascii="Times New Roman" w:hAnsi="Times New Roman" w:cs="Times New Roman"/>
        </w:rPr>
        <w:t xml:space="preserve"> См.: </w:t>
      </w:r>
      <w:proofErr w:type="spellStart"/>
      <w:r w:rsidRPr="00ED33CA">
        <w:rPr>
          <w:rFonts w:ascii="Times New Roman" w:hAnsi="Times New Roman" w:cs="Times New Roman"/>
          <w:i/>
        </w:rPr>
        <w:t>Хошимзода</w:t>
      </w:r>
      <w:proofErr w:type="spellEnd"/>
      <w:r w:rsidRPr="00ED33CA">
        <w:rPr>
          <w:rFonts w:ascii="Times New Roman" w:hAnsi="Times New Roman" w:cs="Times New Roman"/>
          <w:i/>
        </w:rPr>
        <w:t xml:space="preserve"> Д.Д.</w:t>
      </w:r>
      <w:r w:rsidRPr="00ED33CA">
        <w:rPr>
          <w:rFonts w:ascii="Times New Roman" w:hAnsi="Times New Roman" w:cs="Times New Roman"/>
        </w:rPr>
        <w:t xml:space="preserve"> Роль Конституционного Суда Республики Таджикистан в реализации принципа разделения властей</w:t>
      </w:r>
      <w:r w:rsidR="0012222C" w:rsidRPr="00ED33CA">
        <w:rPr>
          <w:rFonts w:ascii="Times New Roman" w:hAnsi="Times New Roman" w:cs="Times New Roman"/>
        </w:rPr>
        <w:t xml:space="preserve"> </w:t>
      </w:r>
      <w:r w:rsidRPr="00ED33CA">
        <w:rPr>
          <w:rFonts w:ascii="Times New Roman" w:hAnsi="Times New Roman" w:cs="Times New Roman"/>
        </w:rPr>
        <w:t>//</w:t>
      </w:r>
      <w:r w:rsidR="00ED33CA" w:rsidRPr="00ED33CA">
        <w:rPr>
          <w:rFonts w:ascii="Times New Roman" w:hAnsi="Times New Roman" w:cs="Times New Roman"/>
        </w:rPr>
        <w:t xml:space="preserve"> </w:t>
      </w:r>
      <w:r w:rsidRPr="00ED33CA">
        <w:rPr>
          <w:rFonts w:ascii="Times New Roman" w:hAnsi="Times New Roman" w:cs="Times New Roman"/>
        </w:rPr>
        <w:t>Материалы Международной конференции, посвященной 20-летию образования Конституционного Суда Республики Таджикистан на тему: «Конституционное правосудие – гарант обеспечения верховенства Конституции» (Душанбе, 17</w:t>
      </w:r>
      <w:r w:rsidR="003C5F41" w:rsidRPr="00ED33CA">
        <w:rPr>
          <w:rFonts w:ascii="Times New Roman" w:hAnsi="Times New Roman" w:cs="Times New Roman"/>
        </w:rPr>
        <w:t>–</w:t>
      </w:r>
      <w:r w:rsidRPr="00ED33CA">
        <w:rPr>
          <w:rFonts w:ascii="Times New Roman" w:hAnsi="Times New Roman" w:cs="Times New Roman"/>
        </w:rPr>
        <w:t>18 сентября 2015 года</w:t>
      </w:r>
      <w:proofErr w:type="gramStart"/>
      <w:r w:rsidRPr="00ED33CA">
        <w:rPr>
          <w:rFonts w:ascii="Times New Roman" w:hAnsi="Times New Roman" w:cs="Times New Roman"/>
        </w:rPr>
        <w:t xml:space="preserve"> )</w:t>
      </w:r>
      <w:proofErr w:type="gramEnd"/>
      <w:r w:rsidRPr="00ED33CA">
        <w:rPr>
          <w:rFonts w:ascii="Times New Roman" w:hAnsi="Times New Roman" w:cs="Times New Roman"/>
        </w:rPr>
        <w:t>. Душанбе: ЭР-граф, 2015. С. 232.</w:t>
      </w:r>
      <w:r w:rsidR="00ED33CA" w:rsidRPr="00ED33CA">
        <w:rPr>
          <w:rFonts w:ascii="Times New Roman" w:hAnsi="Times New Roman" w:cs="Times New Roman"/>
        </w:rPr>
        <w:t xml:space="preserve"> </w:t>
      </w:r>
    </w:p>
  </w:footnote>
  <w:footnote w:id="3">
    <w:p w:rsidR="005120F6" w:rsidRPr="00ED33CA" w:rsidRDefault="005120F6" w:rsidP="003C5F41">
      <w:pPr>
        <w:pStyle w:val="a4"/>
        <w:ind w:firstLine="709"/>
        <w:rPr>
          <w:rFonts w:ascii="Times New Roman" w:hAnsi="Times New Roman" w:cs="Times New Roman"/>
        </w:rPr>
      </w:pPr>
      <w:r w:rsidRPr="00ED33CA">
        <w:rPr>
          <w:rStyle w:val="a6"/>
          <w:rFonts w:ascii="Times New Roman" w:hAnsi="Times New Roman" w:cs="Times New Roman"/>
        </w:rPr>
        <w:footnoteRef/>
      </w:r>
      <w:r w:rsidRPr="00ED33CA">
        <w:rPr>
          <w:rFonts w:ascii="Times New Roman" w:hAnsi="Times New Roman" w:cs="Times New Roman"/>
        </w:rPr>
        <w:t xml:space="preserve"> См.: </w:t>
      </w:r>
      <w:proofErr w:type="spellStart"/>
      <w:r w:rsidRPr="00ED33CA">
        <w:rPr>
          <w:rFonts w:ascii="Times New Roman" w:hAnsi="Times New Roman" w:cs="Times New Roman"/>
        </w:rPr>
        <w:t>Эбзеев</w:t>
      </w:r>
      <w:proofErr w:type="spellEnd"/>
      <w:r w:rsidRPr="00ED33CA">
        <w:rPr>
          <w:rFonts w:ascii="Times New Roman" w:hAnsi="Times New Roman" w:cs="Times New Roman"/>
        </w:rPr>
        <w:t xml:space="preserve"> Б.С. Конституция. Правовое государство. Конституционный Суд.</w:t>
      </w:r>
      <w:r w:rsidR="003C5F41" w:rsidRPr="00ED33CA">
        <w:rPr>
          <w:rFonts w:ascii="Times New Roman" w:hAnsi="Times New Roman" w:cs="Times New Roman"/>
        </w:rPr>
        <w:t xml:space="preserve"> </w:t>
      </w:r>
      <w:r w:rsidRPr="00ED33CA">
        <w:rPr>
          <w:rFonts w:ascii="Times New Roman" w:hAnsi="Times New Roman" w:cs="Times New Roman"/>
        </w:rPr>
        <w:t>М., 1997. С. 128.</w:t>
      </w:r>
    </w:p>
  </w:footnote>
  <w:footnote w:id="4">
    <w:p w:rsidR="005120F6" w:rsidRPr="00ED33CA" w:rsidRDefault="005120F6" w:rsidP="003C5F41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ED33CA">
        <w:rPr>
          <w:rStyle w:val="a6"/>
          <w:rFonts w:ascii="Times New Roman" w:hAnsi="Times New Roman" w:cs="Times New Roman"/>
        </w:rPr>
        <w:footnoteRef/>
      </w:r>
      <w:r w:rsidRPr="00ED33CA">
        <w:rPr>
          <w:rFonts w:ascii="Times New Roman" w:hAnsi="Times New Roman" w:cs="Times New Roman"/>
        </w:rPr>
        <w:t xml:space="preserve"> См.: Выступление Председателя</w:t>
      </w:r>
      <w:r w:rsidR="00ED33CA" w:rsidRPr="00ED33CA">
        <w:rPr>
          <w:rFonts w:ascii="Times New Roman" w:hAnsi="Times New Roman" w:cs="Times New Roman"/>
        </w:rPr>
        <w:t xml:space="preserve"> </w:t>
      </w:r>
      <w:r w:rsidRPr="00ED33CA">
        <w:rPr>
          <w:rFonts w:ascii="Times New Roman" w:hAnsi="Times New Roman" w:cs="Times New Roman"/>
        </w:rPr>
        <w:t xml:space="preserve">Конституционного Суда Российской Федерации </w:t>
      </w:r>
      <w:r w:rsidR="00F12D27" w:rsidRPr="00ED33CA">
        <w:rPr>
          <w:rFonts w:ascii="Times New Roman" w:hAnsi="Times New Roman" w:cs="Times New Roman"/>
        </w:rPr>
        <w:t>В.Д.</w:t>
      </w:r>
      <w:r w:rsidR="00ED33CA" w:rsidRPr="00ED33CA">
        <w:rPr>
          <w:rFonts w:ascii="Times New Roman" w:hAnsi="Times New Roman" w:cs="Times New Roman"/>
        </w:rPr>
        <w:t xml:space="preserve"> </w:t>
      </w:r>
      <w:proofErr w:type="spellStart"/>
      <w:r w:rsidRPr="00ED33CA">
        <w:rPr>
          <w:rFonts w:ascii="Times New Roman" w:hAnsi="Times New Roman" w:cs="Times New Roman"/>
        </w:rPr>
        <w:t>Зорькина</w:t>
      </w:r>
      <w:proofErr w:type="spellEnd"/>
      <w:r w:rsidRPr="00ED33CA">
        <w:rPr>
          <w:rFonts w:ascii="Times New Roman" w:hAnsi="Times New Roman" w:cs="Times New Roman"/>
        </w:rPr>
        <w:t xml:space="preserve"> на тему: «Принцип разделения властей в деятельности Конституционного Суда Российской Федерации». Корея, 1 февраля 2008 года. </w:t>
      </w:r>
      <w:r w:rsidRPr="00ED33CA">
        <w:rPr>
          <w:rFonts w:ascii="Times New Roman" w:hAnsi="Times New Roman" w:cs="Times New Roman"/>
          <w:lang w:val="en-US"/>
        </w:rPr>
        <w:t>URL</w:t>
      </w:r>
      <w:r w:rsidRPr="00ED33CA">
        <w:rPr>
          <w:rFonts w:ascii="Times New Roman" w:hAnsi="Times New Roman" w:cs="Times New Roman"/>
        </w:rPr>
        <w:t>:</w:t>
      </w:r>
      <w:r w:rsidR="0096353F" w:rsidRPr="00ED33CA">
        <w:rPr>
          <w:rFonts w:ascii="Times New Roman" w:hAnsi="Times New Roman" w:cs="Times New Roman"/>
        </w:rPr>
        <w:t xml:space="preserve"> </w:t>
      </w:r>
      <w:r w:rsidRPr="00ED33CA">
        <w:rPr>
          <w:rFonts w:ascii="Times New Roman" w:hAnsi="Times New Roman" w:cs="Times New Roman"/>
        </w:rPr>
        <w:t>http://www.ksrf.ru.</w:t>
      </w:r>
    </w:p>
  </w:footnote>
  <w:footnote w:id="5">
    <w:p w:rsidR="005120F6" w:rsidRPr="00ED33CA" w:rsidRDefault="005120F6" w:rsidP="003C5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D33CA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ED33CA">
        <w:rPr>
          <w:rFonts w:ascii="Times New Roman" w:hAnsi="Times New Roman" w:cs="Times New Roman"/>
          <w:sz w:val="20"/>
          <w:szCs w:val="20"/>
        </w:rPr>
        <w:t xml:space="preserve"> См.: В</w:t>
      </w:r>
      <w:r w:rsidR="0012222C" w:rsidRPr="00ED33CA">
        <w:rPr>
          <w:rFonts w:ascii="Times New Roman" w:hAnsi="Times New Roman" w:cs="Times New Roman"/>
          <w:sz w:val="20"/>
          <w:szCs w:val="20"/>
        </w:rPr>
        <w:t>ы</w:t>
      </w:r>
      <w:r w:rsidRPr="00ED33CA">
        <w:rPr>
          <w:rFonts w:ascii="Times New Roman" w:hAnsi="Times New Roman" w:cs="Times New Roman"/>
          <w:sz w:val="20"/>
          <w:szCs w:val="20"/>
        </w:rPr>
        <w:t xml:space="preserve">ступление Председателя Конституционного Суда Республики Таджикистан </w:t>
      </w:r>
      <w:r w:rsidR="00F12D27" w:rsidRPr="00ED33CA">
        <w:rPr>
          <w:rFonts w:ascii="Times New Roman" w:hAnsi="Times New Roman" w:cs="Times New Roman"/>
          <w:sz w:val="20"/>
          <w:szCs w:val="20"/>
        </w:rPr>
        <w:t>М.А.</w:t>
      </w:r>
      <w:r w:rsidR="00ED33CA" w:rsidRPr="00ED33CA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ED33CA">
        <w:rPr>
          <w:rFonts w:ascii="Times New Roman" w:hAnsi="Times New Roman" w:cs="Times New Roman"/>
          <w:sz w:val="20"/>
          <w:szCs w:val="20"/>
        </w:rPr>
        <w:t>Махмудзод</w:t>
      </w:r>
      <w:r w:rsidR="0012222C" w:rsidRPr="00ED33CA">
        <w:rPr>
          <w:rFonts w:ascii="Times New Roman" w:hAnsi="Times New Roman" w:cs="Times New Roman"/>
          <w:sz w:val="20"/>
          <w:szCs w:val="20"/>
        </w:rPr>
        <w:t>ы</w:t>
      </w:r>
      <w:proofErr w:type="spellEnd"/>
      <w:r w:rsidRPr="00ED33CA">
        <w:rPr>
          <w:rFonts w:ascii="Times New Roman" w:hAnsi="Times New Roman" w:cs="Times New Roman"/>
          <w:sz w:val="20"/>
          <w:szCs w:val="20"/>
        </w:rPr>
        <w:t xml:space="preserve"> на тему: «Конституционный контроль</w:t>
      </w:r>
      <w:r w:rsidR="0012222C" w:rsidRPr="00ED33CA">
        <w:rPr>
          <w:rFonts w:ascii="Times New Roman" w:hAnsi="Times New Roman" w:cs="Times New Roman"/>
          <w:sz w:val="20"/>
          <w:szCs w:val="20"/>
        </w:rPr>
        <w:t xml:space="preserve"> – </w:t>
      </w:r>
      <w:r w:rsidRPr="00ED33CA">
        <w:rPr>
          <w:rFonts w:ascii="Times New Roman" w:hAnsi="Times New Roman" w:cs="Times New Roman"/>
          <w:sz w:val="20"/>
          <w:szCs w:val="20"/>
        </w:rPr>
        <w:t>важнейший способ обеспечения верховенства Конституции». Астана, 28 августа 2015 года.</w:t>
      </w:r>
      <w:r w:rsidR="00ED33CA" w:rsidRPr="00ED33C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120F6" w:rsidRPr="00ED33CA" w:rsidRDefault="005120F6" w:rsidP="003C5F41">
      <w:pPr>
        <w:pStyle w:val="a4"/>
        <w:ind w:firstLine="709"/>
        <w:rPr>
          <w:rFonts w:ascii="Times New Roman" w:hAnsi="Times New Roman" w:cs="Times New Roman"/>
        </w:rPr>
      </w:pPr>
    </w:p>
  </w:footnote>
  <w:footnote w:id="6">
    <w:p w:rsidR="005120F6" w:rsidRPr="00ED33CA" w:rsidRDefault="005120F6" w:rsidP="003C5F41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ED33CA">
        <w:rPr>
          <w:rStyle w:val="a6"/>
          <w:rFonts w:ascii="Times New Roman" w:hAnsi="Times New Roman" w:cs="Times New Roman"/>
        </w:rPr>
        <w:footnoteRef/>
      </w:r>
      <w:r w:rsidRPr="00ED33CA">
        <w:rPr>
          <w:rFonts w:ascii="Times New Roman" w:hAnsi="Times New Roman" w:cs="Times New Roman"/>
        </w:rPr>
        <w:t xml:space="preserve"> См.: Сборник постановлений Конституционного Суда Республики Таджикистан (1996</w:t>
      </w:r>
      <w:r w:rsidR="00F12D27" w:rsidRPr="00ED33CA">
        <w:rPr>
          <w:rFonts w:ascii="Times New Roman" w:hAnsi="Times New Roman" w:cs="Times New Roman"/>
        </w:rPr>
        <w:t>–</w:t>
      </w:r>
      <w:r w:rsidRPr="00ED33CA">
        <w:rPr>
          <w:rFonts w:ascii="Times New Roman" w:hAnsi="Times New Roman" w:cs="Times New Roman"/>
        </w:rPr>
        <w:t xml:space="preserve">2015). Душанбе: ЭР-граф, 2015. </w:t>
      </w:r>
      <w:r w:rsidR="00F12D27" w:rsidRPr="00ED33CA">
        <w:rPr>
          <w:rFonts w:ascii="Times New Roman" w:hAnsi="Times New Roman" w:cs="Times New Roman"/>
        </w:rPr>
        <w:t>С. 342–</w:t>
      </w:r>
      <w:r w:rsidRPr="00ED33CA">
        <w:rPr>
          <w:rFonts w:ascii="Times New Roman" w:hAnsi="Times New Roman" w:cs="Times New Roman"/>
        </w:rPr>
        <w:t>351.</w:t>
      </w:r>
    </w:p>
  </w:footnote>
  <w:footnote w:id="7">
    <w:p w:rsidR="005120F6" w:rsidRPr="00ED33CA" w:rsidRDefault="005120F6" w:rsidP="003C5F41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ED33CA">
        <w:rPr>
          <w:rStyle w:val="a6"/>
          <w:rFonts w:ascii="Times New Roman" w:hAnsi="Times New Roman" w:cs="Times New Roman"/>
        </w:rPr>
        <w:footnoteRef/>
      </w:r>
      <w:r w:rsidRPr="00ED33CA">
        <w:rPr>
          <w:rFonts w:ascii="Times New Roman" w:hAnsi="Times New Roman" w:cs="Times New Roman"/>
        </w:rPr>
        <w:t xml:space="preserve"> </w:t>
      </w:r>
      <w:proofErr w:type="spellStart"/>
      <w:r w:rsidRPr="00ED33CA">
        <w:rPr>
          <w:rFonts w:ascii="Times New Roman" w:hAnsi="Times New Roman" w:cs="Times New Roman"/>
          <w:i/>
        </w:rPr>
        <w:t>Сайбулаева</w:t>
      </w:r>
      <w:proofErr w:type="spellEnd"/>
      <w:r w:rsidRPr="00ED33CA">
        <w:rPr>
          <w:rFonts w:ascii="Times New Roman" w:hAnsi="Times New Roman" w:cs="Times New Roman"/>
          <w:i/>
        </w:rPr>
        <w:t xml:space="preserve"> С.А.</w:t>
      </w:r>
      <w:r w:rsidRPr="00ED33CA">
        <w:rPr>
          <w:rFonts w:ascii="Times New Roman" w:hAnsi="Times New Roman" w:cs="Times New Roman"/>
        </w:rPr>
        <w:t xml:space="preserve"> Конституционный Суд Республики Дагестан: проблемы совершенствования статуса // Труды молодых ученых Дагестанского государственного университета. К 75-летию Дагестанского государственного университета. Махачкала: ИПЦ ДГУ, 2006. С. 75</w:t>
      </w:r>
      <w:r w:rsidR="00013A22" w:rsidRPr="00ED33CA">
        <w:rPr>
          <w:rFonts w:ascii="Times New Roman" w:hAnsi="Times New Roman" w:cs="Times New Roman"/>
        </w:rPr>
        <w:t>–</w:t>
      </w:r>
      <w:r w:rsidRPr="00ED33CA">
        <w:rPr>
          <w:rFonts w:ascii="Times New Roman" w:hAnsi="Times New Roman" w:cs="Times New Roman"/>
        </w:rPr>
        <w:t>77.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8205174"/>
      <w:docPartObj>
        <w:docPartGallery w:val="Page Numbers (Top of Page)"/>
        <w:docPartUnique/>
      </w:docPartObj>
    </w:sdtPr>
    <w:sdtEndPr/>
    <w:sdtContent>
      <w:p w:rsidR="00F653B9" w:rsidRDefault="00F653B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638">
          <w:rPr>
            <w:noProof/>
          </w:rPr>
          <w:t>2</w:t>
        </w:r>
        <w:r>
          <w:fldChar w:fldCharType="end"/>
        </w:r>
      </w:p>
    </w:sdtContent>
  </w:sdt>
  <w:p w:rsidR="00F653B9" w:rsidRDefault="00F653B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0F6"/>
    <w:rsid w:val="000010A6"/>
    <w:rsid w:val="00001163"/>
    <w:rsid w:val="00006F15"/>
    <w:rsid w:val="00013A22"/>
    <w:rsid w:val="0002522E"/>
    <w:rsid w:val="000252D0"/>
    <w:rsid w:val="00037004"/>
    <w:rsid w:val="000372C6"/>
    <w:rsid w:val="00041C40"/>
    <w:rsid w:val="00041D8C"/>
    <w:rsid w:val="00053641"/>
    <w:rsid w:val="00054941"/>
    <w:rsid w:val="000559ED"/>
    <w:rsid w:val="00055BC4"/>
    <w:rsid w:val="00057583"/>
    <w:rsid w:val="00057687"/>
    <w:rsid w:val="00060D07"/>
    <w:rsid w:val="00061FDC"/>
    <w:rsid w:val="000802A1"/>
    <w:rsid w:val="00081279"/>
    <w:rsid w:val="00084A46"/>
    <w:rsid w:val="00085222"/>
    <w:rsid w:val="00086366"/>
    <w:rsid w:val="00087E9E"/>
    <w:rsid w:val="0009110C"/>
    <w:rsid w:val="00094442"/>
    <w:rsid w:val="000954F8"/>
    <w:rsid w:val="000A0B9A"/>
    <w:rsid w:val="000A2A23"/>
    <w:rsid w:val="000A62A2"/>
    <w:rsid w:val="000A67B7"/>
    <w:rsid w:val="000B3008"/>
    <w:rsid w:val="000B43A6"/>
    <w:rsid w:val="000B70CB"/>
    <w:rsid w:val="000C15CA"/>
    <w:rsid w:val="000C1993"/>
    <w:rsid w:val="000C69FD"/>
    <w:rsid w:val="000C76B1"/>
    <w:rsid w:val="000C7CA9"/>
    <w:rsid w:val="000D105E"/>
    <w:rsid w:val="000E3120"/>
    <w:rsid w:val="000E49AA"/>
    <w:rsid w:val="000E4BAF"/>
    <w:rsid w:val="000F67CD"/>
    <w:rsid w:val="000F6F98"/>
    <w:rsid w:val="00100073"/>
    <w:rsid w:val="00100A5C"/>
    <w:rsid w:val="00111564"/>
    <w:rsid w:val="0011796D"/>
    <w:rsid w:val="001219E3"/>
    <w:rsid w:val="0012222C"/>
    <w:rsid w:val="00125C8C"/>
    <w:rsid w:val="00130DAB"/>
    <w:rsid w:val="00132CFC"/>
    <w:rsid w:val="001341C7"/>
    <w:rsid w:val="00136EBC"/>
    <w:rsid w:val="00140C02"/>
    <w:rsid w:val="001536A1"/>
    <w:rsid w:val="00164950"/>
    <w:rsid w:val="00166D67"/>
    <w:rsid w:val="00173E93"/>
    <w:rsid w:val="0017786C"/>
    <w:rsid w:val="001814FC"/>
    <w:rsid w:val="00183E3A"/>
    <w:rsid w:val="00183F4A"/>
    <w:rsid w:val="00186F47"/>
    <w:rsid w:val="00191B50"/>
    <w:rsid w:val="0019590D"/>
    <w:rsid w:val="001A034F"/>
    <w:rsid w:val="001A03C1"/>
    <w:rsid w:val="001A22B6"/>
    <w:rsid w:val="001A38DE"/>
    <w:rsid w:val="001A5D3B"/>
    <w:rsid w:val="001A6E52"/>
    <w:rsid w:val="001B3D9A"/>
    <w:rsid w:val="001B7605"/>
    <w:rsid w:val="001C7B18"/>
    <w:rsid w:val="001E05C4"/>
    <w:rsid w:val="001E5419"/>
    <w:rsid w:val="001E590D"/>
    <w:rsid w:val="001E7D7E"/>
    <w:rsid w:val="0020067B"/>
    <w:rsid w:val="0020365F"/>
    <w:rsid w:val="0020474D"/>
    <w:rsid w:val="00205F06"/>
    <w:rsid w:val="00210559"/>
    <w:rsid w:val="002166DC"/>
    <w:rsid w:val="002174A6"/>
    <w:rsid w:val="00223653"/>
    <w:rsid w:val="00224D4D"/>
    <w:rsid w:val="0022551D"/>
    <w:rsid w:val="00231CAC"/>
    <w:rsid w:val="00232A65"/>
    <w:rsid w:val="00233EEF"/>
    <w:rsid w:val="0024792E"/>
    <w:rsid w:val="00253257"/>
    <w:rsid w:val="00255CAB"/>
    <w:rsid w:val="0026105E"/>
    <w:rsid w:val="00266F89"/>
    <w:rsid w:val="002679D8"/>
    <w:rsid w:val="00270BBF"/>
    <w:rsid w:val="00273548"/>
    <w:rsid w:val="00275DEC"/>
    <w:rsid w:val="0028166B"/>
    <w:rsid w:val="00286097"/>
    <w:rsid w:val="00292D68"/>
    <w:rsid w:val="00293CCF"/>
    <w:rsid w:val="00293DAA"/>
    <w:rsid w:val="00294E51"/>
    <w:rsid w:val="00297030"/>
    <w:rsid w:val="002A07DA"/>
    <w:rsid w:val="002A4B16"/>
    <w:rsid w:val="002B5A00"/>
    <w:rsid w:val="002C297E"/>
    <w:rsid w:val="002D4E5A"/>
    <w:rsid w:val="002E4257"/>
    <w:rsid w:val="002E6EB6"/>
    <w:rsid w:val="002E7473"/>
    <w:rsid w:val="002F324A"/>
    <w:rsid w:val="002F3353"/>
    <w:rsid w:val="002F438D"/>
    <w:rsid w:val="002F554D"/>
    <w:rsid w:val="00302B9F"/>
    <w:rsid w:val="00305C80"/>
    <w:rsid w:val="00306969"/>
    <w:rsid w:val="00313628"/>
    <w:rsid w:val="00324014"/>
    <w:rsid w:val="0032740D"/>
    <w:rsid w:val="00330BF7"/>
    <w:rsid w:val="00346357"/>
    <w:rsid w:val="00352295"/>
    <w:rsid w:val="0036100C"/>
    <w:rsid w:val="0037029B"/>
    <w:rsid w:val="0037729F"/>
    <w:rsid w:val="00383463"/>
    <w:rsid w:val="003944BD"/>
    <w:rsid w:val="003951A7"/>
    <w:rsid w:val="00395931"/>
    <w:rsid w:val="003A38D5"/>
    <w:rsid w:val="003A6FD1"/>
    <w:rsid w:val="003A7339"/>
    <w:rsid w:val="003B0174"/>
    <w:rsid w:val="003B4AF1"/>
    <w:rsid w:val="003C0276"/>
    <w:rsid w:val="003C04DE"/>
    <w:rsid w:val="003C5526"/>
    <w:rsid w:val="003C58D4"/>
    <w:rsid w:val="003C5F41"/>
    <w:rsid w:val="003D424F"/>
    <w:rsid w:val="003D78A9"/>
    <w:rsid w:val="003E2541"/>
    <w:rsid w:val="003E3FA1"/>
    <w:rsid w:val="003E46E9"/>
    <w:rsid w:val="003F0A50"/>
    <w:rsid w:val="00402196"/>
    <w:rsid w:val="004021C9"/>
    <w:rsid w:val="00410351"/>
    <w:rsid w:val="004109AE"/>
    <w:rsid w:val="0041155C"/>
    <w:rsid w:val="00417620"/>
    <w:rsid w:val="0042178F"/>
    <w:rsid w:val="00426DA0"/>
    <w:rsid w:val="00440BD5"/>
    <w:rsid w:val="00444092"/>
    <w:rsid w:val="00446F68"/>
    <w:rsid w:val="0045285D"/>
    <w:rsid w:val="00452EEF"/>
    <w:rsid w:val="0045585A"/>
    <w:rsid w:val="00466351"/>
    <w:rsid w:val="00466D48"/>
    <w:rsid w:val="004672B9"/>
    <w:rsid w:val="004713FC"/>
    <w:rsid w:val="00471655"/>
    <w:rsid w:val="00473472"/>
    <w:rsid w:val="00476916"/>
    <w:rsid w:val="0048033B"/>
    <w:rsid w:val="00482BF3"/>
    <w:rsid w:val="00487FB4"/>
    <w:rsid w:val="0049376C"/>
    <w:rsid w:val="00496619"/>
    <w:rsid w:val="004A3393"/>
    <w:rsid w:val="004B0DF2"/>
    <w:rsid w:val="004B2513"/>
    <w:rsid w:val="004B4FB5"/>
    <w:rsid w:val="004B5A79"/>
    <w:rsid w:val="004C096B"/>
    <w:rsid w:val="004C273B"/>
    <w:rsid w:val="004C45AE"/>
    <w:rsid w:val="004D0838"/>
    <w:rsid w:val="004D3252"/>
    <w:rsid w:val="004D4068"/>
    <w:rsid w:val="004D70B7"/>
    <w:rsid w:val="004D7157"/>
    <w:rsid w:val="004E27E4"/>
    <w:rsid w:val="004E3EEF"/>
    <w:rsid w:val="004E585F"/>
    <w:rsid w:val="004F36F6"/>
    <w:rsid w:val="004F3DFB"/>
    <w:rsid w:val="004F4351"/>
    <w:rsid w:val="004F6B37"/>
    <w:rsid w:val="0050234F"/>
    <w:rsid w:val="0050568C"/>
    <w:rsid w:val="005120F6"/>
    <w:rsid w:val="00523CB8"/>
    <w:rsid w:val="00524D13"/>
    <w:rsid w:val="00525AE8"/>
    <w:rsid w:val="005265EA"/>
    <w:rsid w:val="005271E3"/>
    <w:rsid w:val="00530D65"/>
    <w:rsid w:val="00541087"/>
    <w:rsid w:val="005410AD"/>
    <w:rsid w:val="005526AB"/>
    <w:rsid w:val="00552935"/>
    <w:rsid w:val="00565180"/>
    <w:rsid w:val="00565C85"/>
    <w:rsid w:val="00565F16"/>
    <w:rsid w:val="0057129B"/>
    <w:rsid w:val="00573675"/>
    <w:rsid w:val="00580BFF"/>
    <w:rsid w:val="00580F9E"/>
    <w:rsid w:val="00582E2A"/>
    <w:rsid w:val="005844EA"/>
    <w:rsid w:val="00585E39"/>
    <w:rsid w:val="00593C4E"/>
    <w:rsid w:val="00593EA0"/>
    <w:rsid w:val="00594B84"/>
    <w:rsid w:val="0059554A"/>
    <w:rsid w:val="00597F18"/>
    <w:rsid w:val="005A3B43"/>
    <w:rsid w:val="005B145D"/>
    <w:rsid w:val="005C14ED"/>
    <w:rsid w:val="005C18E2"/>
    <w:rsid w:val="005C37F4"/>
    <w:rsid w:val="005C44EB"/>
    <w:rsid w:val="005C46B7"/>
    <w:rsid w:val="005C50A2"/>
    <w:rsid w:val="005C6CE5"/>
    <w:rsid w:val="005C7E77"/>
    <w:rsid w:val="005D45A7"/>
    <w:rsid w:val="005E00BE"/>
    <w:rsid w:val="005E0146"/>
    <w:rsid w:val="005E542C"/>
    <w:rsid w:val="005E7F27"/>
    <w:rsid w:val="005F0DC0"/>
    <w:rsid w:val="005F422E"/>
    <w:rsid w:val="005F4CFD"/>
    <w:rsid w:val="005F6D3D"/>
    <w:rsid w:val="006020D1"/>
    <w:rsid w:val="00602CF1"/>
    <w:rsid w:val="00612DAA"/>
    <w:rsid w:val="00622CFE"/>
    <w:rsid w:val="006252D8"/>
    <w:rsid w:val="006267EC"/>
    <w:rsid w:val="00630393"/>
    <w:rsid w:val="006354B7"/>
    <w:rsid w:val="006362DB"/>
    <w:rsid w:val="00636AC6"/>
    <w:rsid w:val="0064207D"/>
    <w:rsid w:val="0065187F"/>
    <w:rsid w:val="006522E8"/>
    <w:rsid w:val="00652769"/>
    <w:rsid w:val="0065667C"/>
    <w:rsid w:val="0066386D"/>
    <w:rsid w:val="00666EE5"/>
    <w:rsid w:val="00674F0F"/>
    <w:rsid w:val="00683803"/>
    <w:rsid w:val="0069786C"/>
    <w:rsid w:val="006A41D1"/>
    <w:rsid w:val="006A5455"/>
    <w:rsid w:val="006A56A4"/>
    <w:rsid w:val="006A7D49"/>
    <w:rsid w:val="006B247C"/>
    <w:rsid w:val="006B4408"/>
    <w:rsid w:val="006B559B"/>
    <w:rsid w:val="006B6737"/>
    <w:rsid w:val="006B6E5B"/>
    <w:rsid w:val="006C135C"/>
    <w:rsid w:val="006C2E98"/>
    <w:rsid w:val="006C2F1B"/>
    <w:rsid w:val="006C4017"/>
    <w:rsid w:val="006C4586"/>
    <w:rsid w:val="006C4B76"/>
    <w:rsid w:val="006C798B"/>
    <w:rsid w:val="006D31FE"/>
    <w:rsid w:val="006D3FBC"/>
    <w:rsid w:val="006D756A"/>
    <w:rsid w:val="006E0F20"/>
    <w:rsid w:val="006E463A"/>
    <w:rsid w:val="006E4D60"/>
    <w:rsid w:val="006E705C"/>
    <w:rsid w:val="006E7DBB"/>
    <w:rsid w:val="006F4F02"/>
    <w:rsid w:val="007031FE"/>
    <w:rsid w:val="007046C7"/>
    <w:rsid w:val="007056E7"/>
    <w:rsid w:val="00705DA5"/>
    <w:rsid w:val="00712DA5"/>
    <w:rsid w:val="00716C01"/>
    <w:rsid w:val="0072375B"/>
    <w:rsid w:val="007301C7"/>
    <w:rsid w:val="007342C2"/>
    <w:rsid w:val="00736784"/>
    <w:rsid w:val="00736D43"/>
    <w:rsid w:val="00736DEC"/>
    <w:rsid w:val="00737460"/>
    <w:rsid w:val="00741638"/>
    <w:rsid w:val="00747726"/>
    <w:rsid w:val="00747A5B"/>
    <w:rsid w:val="00751117"/>
    <w:rsid w:val="007536DD"/>
    <w:rsid w:val="0075442C"/>
    <w:rsid w:val="007554F1"/>
    <w:rsid w:val="00761CA8"/>
    <w:rsid w:val="00764D41"/>
    <w:rsid w:val="00766819"/>
    <w:rsid w:val="00776575"/>
    <w:rsid w:val="00781BED"/>
    <w:rsid w:val="0078300B"/>
    <w:rsid w:val="0078574B"/>
    <w:rsid w:val="00790E63"/>
    <w:rsid w:val="0079173D"/>
    <w:rsid w:val="00795E2A"/>
    <w:rsid w:val="00796007"/>
    <w:rsid w:val="00796AF2"/>
    <w:rsid w:val="00797390"/>
    <w:rsid w:val="007A1FA5"/>
    <w:rsid w:val="007A3ABF"/>
    <w:rsid w:val="007A71BE"/>
    <w:rsid w:val="007B1939"/>
    <w:rsid w:val="007B3B2D"/>
    <w:rsid w:val="007B6195"/>
    <w:rsid w:val="007C2D87"/>
    <w:rsid w:val="007D01F5"/>
    <w:rsid w:val="007D5CCE"/>
    <w:rsid w:val="007D6313"/>
    <w:rsid w:val="007D674F"/>
    <w:rsid w:val="007D709C"/>
    <w:rsid w:val="007D7537"/>
    <w:rsid w:val="007F33DA"/>
    <w:rsid w:val="007F6BFF"/>
    <w:rsid w:val="00803247"/>
    <w:rsid w:val="0080383A"/>
    <w:rsid w:val="008051FC"/>
    <w:rsid w:val="00812607"/>
    <w:rsid w:val="00816B0E"/>
    <w:rsid w:val="00817D4C"/>
    <w:rsid w:val="00821ED4"/>
    <w:rsid w:val="00823E62"/>
    <w:rsid w:val="008241C7"/>
    <w:rsid w:val="008260CF"/>
    <w:rsid w:val="00826719"/>
    <w:rsid w:val="00833757"/>
    <w:rsid w:val="008375BC"/>
    <w:rsid w:val="0084139F"/>
    <w:rsid w:val="008426AC"/>
    <w:rsid w:val="008473A5"/>
    <w:rsid w:val="008550BF"/>
    <w:rsid w:val="00857C0C"/>
    <w:rsid w:val="0086025C"/>
    <w:rsid w:val="00865B30"/>
    <w:rsid w:val="00865F2B"/>
    <w:rsid w:val="00866857"/>
    <w:rsid w:val="00870FD6"/>
    <w:rsid w:val="00873801"/>
    <w:rsid w:val="00874F74"/>
    <w:rsid w:val="008812E9"/>
    <w:rsid w:val="00884618"/>
    <w:rsid w:val="00885294"/>
    <w:rsid w:val="00886674"/>
    <w:rsid w:val="008906C2"/>
    <w:rsid w:val="00890853"/>
    <w:rsid w:val="008908F0"/>
    <w:rsid w:val="00890B0C"/>
    <w:rsid w:val="008914DB"/>
    <w:rsid w:val="00891C2A"/>
    <w:rsid w:val="00893C86"/>
    <w:rsid w:val="0089588C"/>
    <w:rsid w:val="00895B6C"/>
    <w:rsid w:val="008A7A06"/>
    <w:rsid w:val="008B3A3D"/>
    <w:rsid w:val="008C1E48"/>
    <w:rsid w:val="008D0DD8"/>
    <w:rsid w:val="008D542C"/>
    <w:rsid w:val="008E0290"/>
    <w:rsid w:val="008E7428"/>
    <w:rsid w:val="008F19B7"/>
    <w:rsid w:val="008F32B7"/>
    <w:rsid w:val="0090661F"/>
    <w:rsid w:val="009071EB"/>
    <w:rsid w:val="00907AC3"/>
    <w:rsid w:val="00907AD0"/>
    <w:rsid w:val="00913F22"/>
    <w:rsid w:val="00916870"/>
    <w:rsid w:val="009274D5"/>
    <w:rsid w:val="00927D9E"/>
    <w:rsid w:val="00937E25"/>
    <w:rsid w:val="009407E7"/>
    <w:rsid w:val="0094172E"/>
    <w:rsid w:val="0094250F"/>
    <w:rsid w:val="00942792"/>
    <w:rsid w:val="009456F2"/>
    <w:rsid w:val="00950EBF"/>
    <w:rsid w:val="00953C5C"/>
    <w:rsid w:val="00955C92"/>
    <w:rsid w:val="009602F8"/>
    <w:rsid w:val="0096353F"/>
    <w:rsid w:val="00966F3D"/>
    <w:rsid w:val="0096773C"/>
    <w:rsid w:val="00974D9F"/>
    <w:rsid w:val="0098587E"/>
    <w:rsid w:val="00985F1E"/>
    <w:rsid w:val="0098673A"/>
    <w:rsid w:val="00986BEA"/>
    <w:rsid w:val="00987360"/>
    <w:rsid w:val="0099017C"/>
    <w:rsid w:val="00990296"/>
    <w:rsid w:val="00996346"/>
    <w:rsid w:val="009A1573"/>
    <w:rsid w:val="009A243A"/>
    <w:rsid w:val="009A28BB"/>
    <w:rsid w:val="009A574D"/>
    <w:rsid w:val="009B3651"/>
    <w:rsid w:val="009B67D8"/>
    <w:rsid w:val="009C0CD6"/>
    <w:rsid w:val="009C304F"/>
    <w:rsid w:val="009D00F4"/>
    <w:rsid w:val="009D01F1"/>
    <w:rsid w:val="009D04A7"/>
    <w:rsid w:val="009D12C9"/>
    <w:rsid w:val="009D6ECB"/>
    <w:rsid w:val="009D7BC2"/>
    <w:rsid w:val="009E4B3A"/>
    <w:rsid w:val="009F3383"/>
    <w:rsid w:val="009F4833"/>
    <w:rsid w:val="009F7D66"/>
    <w:rsid w:val="00A01E59"/>
    <w:rsid w:val="00A05A8F"/>
    <w:rsid w:val="00A0655C"/>
    <w:rsid w:val="00A1314A"/>
    <w:rsid w:val="00A15790"/>
    <w:rsid w:val="00A1722A"/>
    <w:rsid w:val="00A2381C"/>
    <w:rsid w:val="00A3538E"/>
    <w:rsid w:val="00A415B6"/>
    <w:rsid w:val="00A505E0"/>
    <w:rsid w:val="00A678A8"/>
    <w:rsid w:val="00A70024"/>
    <w:rsid w:val="00A72530"/>
    <w:rsid w:val="00A72982"/>
    <w:rsid w:val="00A75511"/>
    <w:rsid w:val="00A92EB8"/>
    <w:rsid w:val="00A94483"/>
    <w:rsid w:val="00A96E57"/>
    <w:rsid w:val="00AA1515"/>
    <w:rsid w:val="00AA427B"/>
    <w:rsid w:val="00AA4D32"/>
    <w:rsid w:val="00AA678D"/>
    <w:rsid w:val="00AB1C0A"/>
    <w:rsid w:val="00AC12C1"/>
    <w:rsid w:val="00AC34BB"/>
    <w:rsid w:val="00AC432C"/>
    <w:rsid w:val="00AD2875"/>
    <w:rsid w:val="00AD45E1"/>
    <w:rsid w:val="00AE1D21"/>
    <w:rsid w:val="00AE2C32"/>
    <w:rsid w:val="00AE41E5"/>
    <w:rsid w:val="00AE694E"/>
    <w:rsid w:val="00AE7F7E"/>
    <w:rsid w:val="00AF0241"/>
    <w:rsid w:val="00AF5D09"/>
    <w:rsid w:val="00AF6760"/>
    <w:rsid w:val="00B027A6"/>
    <w:rsid w:val="00B04FE8"/>
    <w:rsid w:val="00B11819"/>
    <w:rsid w:val="00B132A6"/>
    <w:rsid w:val="00B14B1D"/>
    <w:rsid w:val="00B16177"/>
    <w:rsid w:val="00B208D1"/>
    <w:rsid w:val="00B22710"/>
    <w:rsid w:val="00B41C52"/>
    <w:rsid w:val="00B529DD"/>
    <w:rsid w:val="00B57EFA"/>
    <w:rsid w:val="00B608BB"/>
    <w:rsid w:val="00B60B16"/>
    <w:rsid w:val="00B64CDF"/>
    <w:rsid w:val="00B70223"/>
    <w:rsid w:val="00B7135E"/>
    <w:rsid w:val="00B7176F"/>
    <w:rsid w:val="00B73199"/>
    <w:rsid w:val="00B761BC"/>
    <w:rsid w:val="00B8195B"/>
    <w:rsid w:val="00B85724"/>
    <w:rsid w:val="00B90C5B"/>
    <w:rsid w:val="00B91CD2"/>
    <w:rsid w:val="00B97728"/>
    <w:rsid w:val="00BA7525"/>
    <w:rsid w:val="00BA7E04"/>
    <w:rsid w:val="00BB182A"/>
    <w:rsid w:val="00BB3162"/>
    <w:rsid w:val="00BB50B4"/>
    <w:rsid w:val="00BC3289"/>
    <w:rsid w:val="00BC6E72"/>
    <w:rsid w:val="00BC7F07"/>
    <w:rsid w:val="00BD43CC"/>
    <w:rsid w:val="00BE0FD6"/>
    <w:rsid w:val="00BE33FF"/>
    <w:rsid w:val="00BE5EC7"/>
    <w:rsid w:val="00BF2575"/>
    <w:rsid w:val="00BF307B"/>
    <w:rsid w:val="00BF35E0"/>
    <w:rsid w:val="00C21966"/>
    <w:rsid w:val="00C21C2C"/>
    <w:rsid w:val="00C25844"/>
    <w:rsid w:val="00C259C8"/>
    <w:rsid w:val="00C43F4F"/>
    <w:rsid w:val="00C441EA"/>
    <w:rsid w:val="00C44BFB"/>
    <w:rsid w:val="00C5377A"/>
    <w:rsid w:val="00C63423"/>
    <w:rsid w:val="00C65F0E"/>
    <w:rsid w:val="00C71174"/>
    <w:rsid w:val="00C7434D"/>
    <w:rsid w:val="00C74A4A"/>
    <w:rsid w:val="00C74E60"/>
    <w:rsid w:val="00C76827"/>
    <w:rsid w:val="00C86B4C"/>
    <w:rsid w:val="00C9108E"/>
    <w:rsid w:val="00CA4170"/>
    <w:rsid w:val="00CA4256"/>
    <w:rsid w:val="00CA5733"/>
    <w:rsid w:val="00CA6B3C"/>
    <w:rsid w:val="00CB2230"/>
    <w:rsid w:val="00CB4438"/>
    <w:rsid w:val="00CC0141"/>
    <w:rsid w:val="00CC1379"/>
    <w:rsid w:val="00CC3DB5"/>
    <w:rsid w:val="00CC6B29"/>
    <w:rsid w:val="00CD0A2C"/>
    <w:rsid w:val="00CD0D52"/>
    <w:rsid w:val="00CD385D"/>
    <w:rsid w:val="00CE5872"/>
    <w:rsid w:val="00CF2714"/>
    <w:rsid w:val="00CF4B7F"/>
    <w:rsid w:val="00D07030"/>
    <w:rsid w:val="00D10121"/>
    <w:rsid w:val="00D2381A"/>
    <w:rsid w:val="00D25115"/>
    <w:rsid w:val="00D2697A"/>
    <w:rsid w:val="00D349AC"/>
    <w:rsid w:val="00D37BEC"/>
    <w:rsid w:val="00D44981"/>
    <w:rsid w:val="00D44EAB"/>
    <w:rsid w:val="00D606F6"/>
    <w:rsid w:val="00D61841"/>
    <w:rsid w:val="00D61973"/>
    <w:rsid w:val="00D71CC9"/>
    <w:rsid w:val="00D73B75"/>
    <w:rsid w:val="00D76EAC"/>
    <w:rsid w:val="00D800BB"/>
    <w:rsid w:val="00D80212"/>
    <w:rsid w:val="00D83376"/>
    <w:rsid w:val="00D83A0E"/>
    <w:rsid w:val="00D83F61"/>
    <w:rsid w:val="00D864D9"/>
    <w:rsid w:val="00D86664"/>
    <w:rsid w:val="00D90D17"/>
    <w:rsid w:val="00DA19E2"/>
    <w:rsid w:val="00DA54B3"/>
    <w:rsid w:val="00DA5EA1"/>
    <w:rsid w:val="00DA5EFB"/>
    <w:rsid w:val="00DA6DA7"/>
    <w:rsid w:val="00DB16D0"/>
    <w:rsid w:val="00DB4CD9"/>
    <w:rsid w:val="00DB76FD"/>
    <w:rsid w:val="00DC2875"/>
    <w:rsid w:val="00DD02EA"/>
    <w:rsid w:val="00DD059F"/>
    <w:rsid w:val="00DD21D8"/>
    <w:rsid w:val="00DD3057"/>
    <w:rsid w:val="00DD3131"/>
    <w:rsid w:val="00DD4807"/>
    <w:rsid w:val="00DF0F3C"/>
    <w:rsid w:val="00E00A9F"/>
    <w:rsid w:val="00E020FF"/>
    <w:rsid w:val="00E03194"/>
    <w:rsid w:val="00E0460F"/>
    <w:rsid w:val="00E132A7"/>
    <w:rsid w:val="00E14574"/>
    <w:rsid w:val="00E17169"/>
    <w:rsid w:val="00E21810"/>
    <w:rsid w:val="00E236CB"/>
    <w:rsid w:val="00E23D85"/>
    <w:rsid w:val="00E24F74"/>
    <w:rsid w:val="00E31C77"/>
    <w:rsid w:val="00E3306D"/>
    <w:rsid w:val="00E337C0"/>
    <w:rsid w:val="00E3441A"/>
    <w:rsid w:val="00E370C3"/>
    <w:rsid w:val="00E445B9"/>
    <w:rsid w:val="00E47874"/>
    <w:rsid w:val="00E55724"/>
    <w:rsid w:val="00E5694B"/>
    <w:rsid w:val="00E57F22"/>
    <w:rsid w:val="00E60FE5"/>
    <w:rsid w:val="00E672EC"/>
    <w:rsid w:val="00E67383"/>
    <w:rsid w:val="00E76EDB"/>
    <w:rsid w:val="00E815AD"/>
    <w:rsid w:val="00E8648E"/>
    <w:rsid w:val="00E90A05"/>
    <w:rsid w:val="00E93CC6"/>
    <w:rsid w:val="00E9420D"/>
    <w:rsid w:val="00E974E2"/>
    <w:rsid w:val="00EA305E"/>
    <w:rsid w:val="00EA3067"/>
    <w:rsid w:val="00EB7F30"/>
    <w:rsid w:val="00EC21DB"/>
    <w:rsid w:val="00EC4F03"/>
    <w:rsid w:val="00EC7124"/>
    <w:rsid w:val="00ED33CA"/>
    <w:rsid w:val="00EE13E0"/>
    <w:rsid w:val="00EE2921"/>
    <w:rsid w:val="00EE685F"/>
    <w:rsid w:val="00EE7289"/>
    <w:rsid w:val="00EF5335"/>
    <w:rsid w:val="00EF6BEC"/>
    <w:rsid w:val="00F001AD"/>
    <w:rsid w:val="00F05F9A"/>
    <w:rsid w:val="00F077CC"/>
    <w:rsid w:val="00F07A4E"/>
    <w:rsid w:val="00F12D27"/>
    <w:rsid w:val="00F22100"/>
    <w:rsid w:val="00F407F0"/>
    <w:rsid w:val="00F47331"/>
    <w:rsid w:val="00F60630"/>
    <w:rsid w:val="00F60C5C"/>
    <w:rsid w:val="00F647AB"/>
    <w:rsid w:val="00F653B9"/>
    <w:rsid w:val="00F66CE9"/>
    <w:rsid w:val="00F70DE0"/>
    <w:rsid w:val="00F7400C"/>
    <w:rsid w:val="00F75632"/>
    <w:rsid w:val="00F8551D"/>
    <w:rsid w:val="00F92411"/>
    <w:rsid w:val="00F950BB"/>
    <w:rsid w:val="00FA1208"/>
    <w:rsid w:val="00FA243B"/>
    <w:rsid w:val="00FA66BF"/>
    <w:rsid w:val="00FA7C68"/>
    <w:rsid w:val="00FB075A"/>
    <w:rsid w:val="00FB33EF"/>
    <w:rsid w:val="00FC2CE3"/>
    <w:rsid w:val="00FC3DDC"/>
    <w:rsid w:val="00FC5EB8"/>
    <w:rsid w:val="00FD22B9"/>
    <w:rsid w:val="00FD3089"/>
    <w:rsid w:val="00FD324D"/>
    <w:rsid w:val="00FD4708"/>
    <w:rsid w:val="00FE2478"/>
    <w:rsid w:val="00FE7872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0F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5120F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120F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120F6"/>
    <w:rPr>
      <w:vertAlign w:val="superscript"/>
    </w:rPr>
  </w:style>
  <w:style w:type="paragraph" w:styleId="a7">
    <w:name w:val="footer"/>
    <w:basedOn w:val="a"/>
    <w:link w:val="a8"/>
    <w:uiPriority w:val="99"/>
    <w:unhideWhenUsed/>
    <w:rsid w:val="00512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20F6"/>
  </w:style>
  <w:style w:type="character" w:customStyle="1" w:styleId="FontStyle12">
    <w:name w:val="Font Style12"/>
    <w:uiPriority w:val="99"/>
    <w:rsid w:val="005120F6"/>
    <w:rPr>
      <w:rFonts w:ascii="Times New Roman" w:hAnsi="Times New Roman" w:cs="Times New Roman"/>
      <w:i/>
      <w:iCs/>
      <w:sz w:val="34"/>
      <w:szCs w:val="34"/>
    </w:rPr>
  </w:style>
  <w:style w:type="character" w:customStyle="1" w:styleId="a9">
    <w:name w:val="Нормальный"/>
    <w:uiPriority w:val="99"/>
    <w:rsid w:val="005120F6"/>
  </w:style>
  <w:style w:type="paragraph" w:styleId="aa">
    <w:name w:val="header"/>
    <w:basedOn w:val="a"/>
    <w:link w:val="ab"/>
    <w:uiPriority w:val="99"/>
    <w:unhideWhenUsed/>
    <w:rsid w:val="00F65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653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0F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5120F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120F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120F6"/>
    <w:rPr>
      <w:vertAlign w:val="superscript"/>
    </w:rPr>
  </w:style>
  <w:style w:type="paragraph" w:styleId="a7">
    <w:name w:val="footer"/>
    <w:basedOn w:val="a"/>
    <w:link w:val="a8"/>
    <w:uiPriority w:val="99"/>
    <w:unhideWhenUsed/>
    <w:rsid w:val="00512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20F6"/>
  </w:style>
  <w:style w:type="character" w:customStyle="1" w:styleId="FontStyle12">
    <w:name w:val="Font Style12"/>
    <w:uiPriority w:val="99"/>
    <w:rsid w:val="005120F6"/>
    <w:rPr>
      <w:rFonts w:ascii="Times New Roman" w:hAnsi="Times New Roman" w:cs="Times New Roman"/>
      <w:i/>
      <w:iCs/>
      <w:sz w:val="34"/>
      <w:szCs w:val="34"/>
    </w:rPr>
  </w:style>
  <w:style w:type="character" w:customStyle="1" w:styleId="a9">
    <w:name w:val="Нормальный"/>
    <w:uiPriority w:val="99"/>
    <w:rsid w:val="005120F6"/>
  </w:style>
  <w:style w:type="paragraph" w:styleId="aa">
    <w:name w:val="header"/>
    <w:basedOn w:val="a"/>
    <w:link w:val="ab"/>
    <w:uiPriority w:val="99"/>
    <w:unhideWhenUsed/>
    <w:rsid w:val="00F65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65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eaa5de6-3da6-4bfb-bdf9-3a6adb29c1e4">YTS2AAM2MAMQ-216-43</_dlc_DocId>
    <_dlc_DocIdUrl xmlns="5eaa5de6-3da6-4bfb-bdf9-3a6adb29c1e4">
      <Url>http://www.ksrf.ru/ru/Info/Conferences/_layouts/DocIdRedir.aspx?ID=YTS2AAM2MAMQ-216-43</Url>
      <Description>YTS2AAM2MAMQ-216-43</Description>
    </_dlc_DocIdUrl>
    <_dlc_DocIdPersistId xmlns="5eaa5de6-3da6-4bfb-bdf9-3a6adb29c1e4">false</_dlc_DocIdPersist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6F7A03B0F7F740A85413E8C36A3E43" ma:contentTypeVersion="1" ma:contentTypeDescription="Создание документа." ma:contentTypeScope="" ma:versionID="8951acbbaf9895810c6e6d733ba27375">
  <xsd:schema xmlns:xsd="http://www.w3.org/2001/XMLSchema" xmlns:xs="http://www.w3.org/2001/XMLSchema" xmlns:p="http://schemas.microsoft.com/office/2006/metadata/properties" xmlns:ns1="http://schemas.microsoft.com/sharepoint/v3" xmlns:ns2="5eaa5de6-3da6-4bfb-bdf9-3a6adb29c1e4" targetNamespace="http://schemas.microsoft.com/office/2006/metadata/properties" ma:root="true" ma:fieldsID="3748b0183fa902dfb742bb6158979a5b" ns1:_="" ns2:_="">
    <xsd:import namespace="http://schemas.microsoft.com/sharepoint/v3"/>
    <xsd:import namespace="5eaa5de6-3da6-4bfb-bdf9-3a6adb29c1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a5de6-3da6-4bfb-bdf9-3a6adb29c1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D2BD35-CD7D-46C7-9D81-7F67BF1B9527}"/>
</file>

<file path=customXml/itemProps2.xml><?xml version="1.0" encoding="utf-8"?>
<ds:datastoreItem xmlns:ds="http://schemas.openxmlformats.org/officeDocument/2006/customXml" ds:itemID="{474EC513-68CB-45A2-8A21-B7156BA65AF2}"/>
</file>

<file path=customXml/itemProps3.xml><?xml version="1.0" encoding="utf-8"?>
<ds:datastoreItem xmlns:ds="http://schemas.openxmlformats.org/officeDocument/2006/customXml" ds:itemID="{E9BE1F95-9BFF-4C7B-9304-A900DC9640D3}"/>
</file>

<file path=customXml/itemProps4.xml><?xml version="1.0" encoding="utf-8"?>
<ds:datastoreItem xmlns:ds="http://schemas.openxmlformats.org/officeDocument/2006/customXml" ds:itemID="{C6DADAEB-B149-4453-B759-DBBDE4E6F2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2864</Words>
  <Characters>16331</Characters>
  <Application>Microsoft Office Word</Application>
  <DocSecurity>0</DocSecurity>
  <Lines>136</Lines>
  <Paragraphs>38</Paragraphs>
  <ScaleCrop>false</ScaleCrop>
  <Company/>
  <LinksUpToDate>false</LinksUpToDate>
  <CharactersWithSpaces>19157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Бухаркина Мария Викторовна</dc:creator>
  <cp:lastModifiedBy>Курносов Дмитрий Дмитриевич</cp:lastModifiedBy>
  <cp:revision>20</cp:revision>
  <dcterms:created xsi:type="dcterms:W3CDTF">2016-07-07T14:07:00Z</dcterms:created>
  <dcterms:modified xsi:type="dcterms:W3CDTF">2016-07-18T10:43:00Z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0x010100CA6F7A03B0F7F740A85413E8C36A3E43</vt:lpwstr>
  </property>
  <property fmtid="{D5CDD505-2E9C-101B-9397-08002B2CF9AE}" pid="3" name="_dlc_DocIdItemGuid">
    <vt:lpwstr>dec7cade-85be-4946-8574-1d5b7f9ebfc9</vt:lpwstr>
  </property>
  <property fmtid="{D5CDD505-2E9C-101B-9397-08002B2CF9AE}" pid="4" name="Order">
    <vt:r8>4300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