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2706" w:rsidRPr="008E2706" w:rsidRDefault="008E2706" w:rsidP="00F329A9">
      <w:pPr>
        <w:spacing w:after="0" w:line="360" w:lineRule="auto"/>
        <w:ind w:firstLine="709"/>
        <w:jc w:val="center"/>
        <w:rPr>
          <w:rFonts w:ascii="Times New Roman" w:eastAsia="Calibri" w:hAnsi="Times New Roman" w:cs="Times New Roman"/>
          <w:b/>
          <w:sz w:val="28"/>
          <w:lang w:val="en-US"/>
        </w:rPr>
      </w:pPr>
      <w:r w:rsidRPr="008E2706">
        <w:rPr>
          <w:rFonts w:ascii="Times New Roman" w:eastAsia="Calibri" w:hAnsi="Times New Roman" w:cs="Times New Roman"/>
          <w:b/>
          <w:sz w:val="28"/>
        </w:rPr>
        <w:t>Некоторые вопросы совершенствования конституционной юстиции в Республике Узбекистан</w:t>
      </w:r>
    </w:p>
    <w:p w:rsidR="008E2706" w:rsidRPr="008E2706" w:rsidRDefault="008E2706" w:rsidP="00F329A9">
      <w:pPr>
        <w:spacing w:after="0" w:line="360" w:lineRule="auto"/>
        <w:ind w:firstLine="709"/>
        <w:jc w:val="center"/>
        <w:rPr>
          <w:rFonts w:ascii="Times New Roman" w:eastAsia="Calibri" w:hAnsi="Times New Roman" w:cs="Times New Roman"/>
          <w:i/>
          <w:sz w:val="28"/>
          <w:lang w:val="en-US"/>
        </w:rPr>
      </w:pPr>
    </w:p>
    <w:p w:rsidR="0060404D" w:rsidRPr="008E2706" w:rsidRDefault="008E2706" w:rsidP="008E2706">
      <w:pPr>
        <w:spacing w:after="0" w:line="360" w:lineRule="auto"/>
        <w:rPr>
          <w:rFonts w:ascii="Times New Roman" w:eastAsia="Calibri" w:hAnsi="Times New Roman" w:cs="Times New Roman"/>
          <w:b/>
          <w:i/>
          <w:sz w:val="28"/>
        </w:rPr>
      </w:pPr>
      <w:r w:rsidRPr="008E2706">
        <w:rPr>
          <w:rFonts w:ascii="Times New Roman" w:eastAsia="Calibri" w:hAnsi="Times New Roman" w:cs="Times New Roman"/>
          <w:b/>
          <w:i/>
          <w:sz w:val="28"/>
        </w:rPr>
        <w:t>Базаров</w:t>
      </w:r>
      <w:r w:rsidR="00B12453" w:rsidRPr="008E2706">
        <w:rPr>
          <w:rFonts w:ascii="Times New Roman" w:eastAsia="Calibri" w:hAnsi="Times New Roman" w:cs="Times New Roman"/>
          <w:b/>
          <w:i/>
          <w:sz w:val="28"/>
        </w:rPr>
        <w:t xml:space="preserve"> У.</w:t>
      </w:r>
      <w:r w:rsidRPr="008E2706">
        <w:rPr>
          <w:rFonts w:ascii="Times New Roman" w:eastAsia="Calibri" w:hAnsi="Times New Roman" w:cs="Times New Roman"/>
          <w:i/>
          <w:sz w:val="28"/>
        </w:rPr>
        <w:t>,</w:t>
      </w:r>
      <w:r w:rsidRPr="008E2706">
        <w:rPr>
          <w:rFonts w:ascii="Times New Roman" w:eastAsia="Calibri" w:hAnsi="Times New Roman" w:cs="Times New Roman"/>
          <w:b/>
          <w:i/>
          <w:sz w:val="28"/>
        </w:rPr>
        <w:t xml:space="preserve"> </w:t>
      </w:r>
      <w:r w:rsidR="003B530F" w:rsidRPr="008E2706">
        <w:rPr>
          <w:rFonts w:ascii="Times New Roman" w:eastAsia="Calibri" w:hAnsi="Times New Roman" w:cs="Times New Roman"/>
          <w:i/>
          <w:sz w:val="28"/>
        </w:rPr>
        <w:t xml:space="preserve">судья Конституционного </w:t>
      </w:r>
      <w:r w:rsidR="00B724E3" w:rsidRPr="008E2706">
        <w:rPr>
          <w:rFonts w:ascii="Times New Roman" w:eastAsia="Calibri" w:hAnsi="Times New Roman" w:cs="Times New Roman"/>
          <w:i/>
          <w:sz w:val="28"/>
        </w:rPr>
        <w:t>С</w:t>
      </w:r>
      <w:r w:rsidR="003B530F" w:rsidRPr="008E2706">
        <w:rPr>
          <w:rFonts w:ascii="Times New Roman" w:eastAsia="Calibri" w:hAnsi="Times New Roman" w:cs="Times New Roman"/>
          <w:i/>
          <w:sz w:val="28"/>
        </w:rPr>
        <w:t>уда Республики Узбекистан</w:t>
      </w:r>
    </w:p>
    <w:p w:rsidR="003B530F" w:rsidRDefault="003B530F" w:rsidP="00F329A9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30"/>
          <w:szCs w:val="30"/>
        </w:rPr>
      </w:pPr>
      <w:bookmarkStart w:id="0" w:name="_GoBack"/>
      <w:bookmarkEnd w:id="0"/>
    </w:p>
    <w:p w:rsidR="0060404D" w:rsidRPr="0060404D" w:rsidRDefault="0060404D" w:rsidP="00F329A9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60404D">
        <w:rPr>
          <w:rFonts w:ascii="Times New Roman" w:eastAsia="Calibri" w:hAnsi="Times New Roman" w:cs="Times New Roman"/>
          <w:sz w:val="30"/>
          <w:szCs w:val="30"/>
        </w:rPr>
        <w:t>Уважаемые участники конференции!</w:t>
      </w:r>
    </w:p>
    <w:p w:rsidR="0060404D" w:rsidRPr="0060404D" w:rsidRDefault="0060404D" w:rsidP="00F329A9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bCs/>
          <w:sz w:val="30"/>
          <w:szCs w:val="30"/>
        </w:rPr>
      </w:pPr>
      <w:r w:rsidRPr="0060404D">
        <w:rPr>
          <w:rFonts w:ascii="Times New Roman" w:eastAsia="Calibri" w:hAnsi="Times New Roman" w:cs="Times New Roman"/>
          <w:sz w:val="30"/>
          <w:szCs w:val="30"/>
        </w:rPr>
        <w:t>Прежде всего</w:t>
      </w:r>
      <w:r w:rsidR="00F329A9">
        <w:rPr>
          <w:rFonts w:ascii="Times New Roman" w:eastAsia="Calibri" w:hAnsi="Times New Roman" w:cs="Times New Roman"/>
          <w:sz w:val="30"/>
          <w:szCs w:val="30"/>
        </w:rPr>
        <w:t>,</w:t>
      </w:r>
      <w:r w:rsidRPr="0060404D">
        <w:rPr>
          <w:rFonts w:ascii="Times New Roman" w:eastAsia="Calibri" w:hAnsi="Times New Roman" w:cs="Times New Roman"/>
          <w:sz w:val="30"/>
          <w:szCs w:val="30"/>
        </w:rPr>
        <w:t xml:space="preserve"> позво</w:t>
      </w:r>
      <w:r w:rsidR="00B724E3">
        <w:rPr>
          <w:rFonts w:ascii="Times New Roman" w:eastAsia="Calibri" w:hAnsi="Times New Roman" w:cs="Times New Roman"/>
          <w:sz w:val="30"/>
          <w:szCs w:val="30"/>
        </w:rPr>
        <w:t>льте от имени Конституционного С</w:t>
      </w:r>
      <w:r w:rsidRPr="0060404D">
        <w:rPr>
          <w:rFonts w:ascii="Times New Roman" w:eastAsia="Calibri" w:hAnsi="Times New Roman" w:cs="Times New Roman"/>
          <w:sz w:val="30"/>
          <w:szCs w:val="30"/>
        </w:rPr>
        <w:t>уда Республики Узбекистан сердечно поздравить Конституционный Суд Российской Федерации с 25-летием образования и пож</w:t>
      </w:r>
      <w:r w:rsidRPr="0060404D">
        <w:rPr>
          <w:rFonts w:ascii="Times New Roman" w:eastAsia="Calibri" w:hAnsi="Times New Roman" w:cs="Times New Roman"/>
          <w:bCs/>
          <w:sz w:val="30"/>
          <w:szCs w:val="30"/>
        </w:rPr>
        <w:t xml:space="preserve">елать </w:t>
      </w:r>
      <w:r w:rsidRPr="0060404D">
        <w:rPr>
          <w:rFonts w:ascii="Times New Roman" w:eastAsia="Calibri" w:hAnsi="Times New Roman" w:cs="Times New Roman"/>
          <w:sz w:val="30"/>
          <w:szCs w:val="30"/>
        </w:rPr>
        <w:t xml:space="preserve">дальнейших успехов в ответственной деятельности, а коллективу Конституционного </w:t>
      </w:r>
      <w:r w:rsidRPr="00B724E3">
        <w:rPr>
          <w:rFonts w:ascii="Times New Roman" w:eastAsia="Calibri" w:hAnsi="Times New Roman" w:cs="Times New Roman"/>
          <w:sz w:val="30"/>
          <w:szCs w:val="30"/>
        </w:rPr>
        <w:t xml:space="preserve">Суда – </w:t>
      </w:r>
      <w:r w:rsidRPr="00B724E3">
        <w:rPr>
          <w:rFonts w:ascii="Times New Roman" w:eastAsia="Calibri" w:hAnsi="Times New Roman" w:cs="Times New Roman"/>
          <w:iCs/>
          <w:sz w:val="30"/>
          <w:szCs w:val="30"/>
        </w:rPr>
        <w:t>здоровья и благополучия</w:t>
      </w:r>
      <w:r w:rsidRPr="00B724E3">
        <w:rPr>
          <w:rFonts w:ascii="Times New Roman" w:eastAsia="Calibri" w:hAnsi="Times New Roman" w:cs="Times New Roman"/>
          <w:bCs/>
          <w:sz w:val="30"/>
          <w:szCs w:val="30"/>
        </w:rPr>
        <w:t>.</w:t>
      </w:r>
    </w:p>
    <w:p w:rsidR="0060404D" w:rsidRPr="0060404D" w:rsidRDefault="0060404D" w:rsidP="00F329A9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60404D">
        <w:rPr>
          <w:rFonts w:ascii="Times New Roman" w:eastAsia="Calibri" w:hAnsi="Times New Roman" w:cs="Times New Roman"/>
          <w:sz w:val="30"/>
          <w:szCs w:val="30"/>
        </w:rPr>
        <w:t xml:space="preserve">Уважаемые коллеги! </w:t>
      </w:r>
    </w:p>
    <w:p w:rsidR="0060404D" w:rsidRPr="0060404D" w:rsidRDefault="0060404D" w:rsidP="00F329A9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60404D">
        <w:rPr>
          <w:rFonts w:ascii="Times New Roman" w:eastAsia="Calibri" w:hAnsi="Times New Roman" w:cs="Times New Roman"/>
          <w:sz w:val="30"/>
          <w:szCs w:val="30"/>
          <w:lang w:eastAsia="ru-RU"/>
        </w:rPr>
        <w:t>В годы независимости под руководством Президента Республики Узбекистан Ислама Каримова осуществлены масштабные демократические реформы во всех сферах жизни нашей страны, в частности по демократизации государственной власти и управления. Проведена масштабная работа по дальнейшему углублению демократических преобразований в стране. Внесенные существенны</w:t>
      </w:r>
      <w:r w:rsidR="00B724E3">
        <w:rPr>
          <w:rFonts w:ascii="Times New Roman" w:eastAsia="Calibri" w:hAnsi="Times New Roman" w:cs="Times New Roman"/>
          <w:sz w:val="30"/>
          <w:szCs w:val="30"/>
          <w:lang w:eastAsia="ru-RU"/>
        </w:rPr>
        <w:t>е</w:t>
      </w:r>
      <w:r w:rsidRPr="0060404D">
        <w:rPr>
          <w:rFonts w:ascii="Times New Roman" w:eastAsia="Calibri" w:hAnsi="Times New Roman" w:cs="Times New Roman"/>
          <w:sz w:val="30"/>
          <w:szCs w:val="30"/>
          <w:lang w:eastAsia="ru-RU"/>
        </w:rPr>
        <w:t xml:space="preserve"> поправки и </w:t>
      </w:r>
      <w:r w:rsidRPr="0060404D">
        <w:rPr>
          <w:rFonts w:ascii="Times New Roman" w:eastAsia="Calibri" w:hAnsi="Times New Roman" w:cs="Times New Roman"/>
          <w:sz w:val="30"/>
          <w:szCs w:val="30"/>
        </w:rPr>
        <w:t xml:space="preserve">изменения </w:t>
      </w:r>
      <w:r w:rsidR="00B724E3">
        <w:rPr>
          <w:rFonts w:ascii="Times New Roman" w:eastAsia="Calibri" w:hAnsi="Times New Roman" w:cs="Times New Roman"/>
          <w:sz w:val="30"/>
          <w:szCs w:val="30"/>
        </w:rPr>
        <w:t xml:space="preserve">в </w:t>
      </w:r>
      <w:r w:rsidRPr="0060404D">
        <w:rPr>
          <w:rFonts w:ascii="Times New Roman" w:eastAsia="Calibri" w:hAnsi="Times New Roman" w:cs="Times New Roman"/>
          <w:sz w:val="30"/>
          <w:szCs w:val="30"/>
        </w:rPr>
        <w:t>Конституцию страны на основе достигнутого уровня, использования отечественного и зарубежного опыта при одновременном сохранении преемственности и динамичности в собственном развитии позволил</w:t>
      </w:r>
      <w:r w:rsidR="00B724E3">
        <w:rPr>
          <w:rFonts w:ascii="Times New Roman" w:eastAsia="Calibri" w:hAnsi="Times New Roman" w:cs="Times New Roman"/>
          <w:sz w:val="30"/>
          <w:szCs w:val="30"/>
        </w:rPr>
        <w:t>и</w:t>
      </w:r>
      <w:r w:rsidRPr="0060404D">
        <w:rPr>
          <w:rFonts w:ascii="Times New Roman" w:eastAsia="Calibri" w:hAnsi="Times New Roman" w:cs="Times New Roman"/>
          <w:sz w:val="30"/>
          <w:szCs w:val="30"/>
        </w:rPr>
        <w:t xml:space="preserve"> Основному закону наиболее эффективно выполнять свою функцию.</w:t>
      </w:r>
    </w:p>
    <w:p w:rsidR="0060404D" w:rsidRPr="0060404D" w:rsidRDefault="0060404D" w:rsidP="00F329A9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60404D">
        <w:rPr>
          <w:rFonts w:ascii="Times New Roman" w:eastAsia="Calibri" w:hAnsi="Times New Roman" w:cs="Times New Roman"/>
          <w:sz w:val="30"/>
          <w:szCs w:val="30"/>
        </w:rPr>
        <w:t xml:space="preserve">Важным шагом </w:t>
      </w:r>
      <w:r w:rsidR="00B724E3">
        <w:rPr>
          <w:rFonts w:ascii="Times New Roman" w:eastAsia="Calibri" w:hAnsi="Times New Roman" w:cs="Times New Roman"/>
          <w:sz w:val="30"/>
          <w:szCs w:val="30"/>
        </w:rPr>
        <w:t>на</w:t>
      </w:r>
      <w:r w:rsidRPr="0060404D">
        <w:rPr>
          <w:rFonts w:ascii="Times New Roman" w:eastAsia="Calibri" w:hAnsi="Times New Roman" w:cs="Times New Roman"/>
          <w:sz w:val="30"/>
          <w:szCs w:val="30"/>
        </w:rPr>
        <w:t xml:space="preserve"> пути построения демократического правового государства явилось создание специального органа конституционно</w:t>
      </w:r>
      <w:r w:rsidR="00B724E3">
        <w:rPr>
          <w:rFonts w:ascii="Times New Roman" w:eastAsia="Calibri" w:hAnsi="Times New Roman" w:cs="Times New Roman"/>
          <w:sz w:val="30"/>
          <w:szCs w:val="30"/>
        </w:rPr>
        <w:t>го контроля – Конституционного С</w:t>
      </w:r>
      <w:r w:rsidRPr="0060404D">
        <w:rPr>
          <w:rFonts w:ascii="Times New Roman" w:eastAsia="Calibri" w:hAnsi="Times New Roman" w:cs="Times New Roman"/>
          <w:sz w:val="30"/>
          <w:szCs w:val="30"/>
        </w:rPr>
        <w:t>уда Республики Узбекистан. Правовой основой созд</w:t>
      </w:r>
      <w:r w:rsidR="00B724E3">
        <w:rPr>
          <w:rFonts w:ascii="Times New Roman" w:eastAsia="Calibri" w:hAnsi="Times New Roman" w:cs="Times New Roman"/>
          <w:sz w:val="30"/>
          <w:szCs w:val="30"/>
        </w:rPr>
        <w:t>ания в стране Конституционного С</w:t>
      </w:r>
      <w:r w:rsidRPr="0060404D">
        <w:rPr>
          <w:rFonts w:ascii="Times New Roman" w:eastAsia="Calibri" w:hAnsi="Times New Roman" w:cs="Times New Roman"/>
          <w:sz w:val="30"/>
          <w:szCs w:val="30"/>
        </w:rPr>
        <w:t xml:space="preserve">уда и возложения на него задачу осуществлять конституционный контроль явилась </w:t>
      </w:r>
      <w:r w:rsidRPr="0060404D">
        <w:rPr>
          <w:rFonts w:ascii="Times New Roman" w:eastAsia="Calibri" w:hAnsi="Times New Roman" w:cs="Times New Roman"/>
          <w:sz w:val="30"/>
          <w:szCs w:val="30"/>
        </w:rPr>
        <w:lastRenderedPageBreak/>
        <w:t>Конституция Республики Узбекистан, принятая 8 декабря 1992 года. В соответстви</w:t>
      </w:r>
      <w:r w:rsidR="00B724E3">
        <w:rPr>
          <w:rFonts w:ascii="Times New Roman" w:eastAsia="Calibri" w:hAnsi="Times New Roman" w:cs="Times New Roman"/>
          <w:sz w:val="30"/>
          <w:szCs w:val="30"/>
        </w:rPr>
        <w:t>и с ее нормами Конституционный С</w:t>
      </w:r>
      <w:r w:rsidRPr="0060404D">
        <w:rPr>
          <w:rFonts w:ascii="Times New Roman" w:eastAsia="Calibri" w:hAnsi="Times New Roman" w:cs="Times New Roman"/>
          <w:sz w:val="30"/>
          <w:szCs w:val="30"/>
        </w:rPr>
        <w:t xml:space="preserve">уд призван рассматривать дела о конституционности актов законодательной и исполнительной власти. </w:t>
      </w:r>
    </w:p>
    <w:p w:rsidR="0060404D" w:rsidRPr="0060404D" w:rsidRDefault="00B724E3" w:rsidP="00F329A9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30"/>
          <w:szCs w:val="30"/>
        </w:rPr>
      </w:pPr>
      <w:r>
        <w:rPr>
          <w:rFonts w:ascii="Times New Roman" w:eastAsia="Calibri" w:hAnsi="Times New Roman" w:cs="Times New Roman"/>
          <w:sz w:val="30"/>
          <w:szCs w:val="30"/>
        </w:rPr>
        <w:t>Конституционный С</w:t>
      </w:r>
      <w:r w:rsidR="0060404D" w:rsidRPr="0060404D">
        <w:rPr>
          <w:rFonts w:ascii="Times New Roman" w:eastAsia="Calibri" w:hAnsi="Times New Roman" w:cs="Times New Roman"/>
          <w:sz w:val="30"/>
          <w:szCs w:val="30"/>
        </w:rPr>
        <w:t>уд как орган государственной власти имеет своеобразный статус, свою специфику.</w:t>
      </w:r>
    </w:p>
    <w:p w:rsidR="0060404D" w:rsidRPr="0060404D" w:rsidRDefault="0060404D" w:rsidP="00F329A9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60404D">
        <w:rPr>
          <w:rFonts w:ascii="Times New Roman" w:eastAsia="Calibri" w:hAnsi="Times New Roman" w:cs="Times New Roman"/>
          <w:sz w:val="30"/>
          <w:szCs w:val="30"/>
        </w:rPr>
        <w:t>Во-первых, он отнесен Конституцией к органам судебной власти. Две статьи – 108 и 109</w:t>
      </w:r>
      <w:r w:rsidR="00B724E3">
        <w:rPr>
          <w:rFonts w:ascii="Times New Roman" w:eastAsia="Calibri" w:hAnsi="Times New Roman" w:cs="Times New Roman"/>
          <w:sz w:val="30"/>
          <w:szCs w:val="30"/>
        </w:rPr>
        <w:t xml:space="preserve"> –</w:t>
      </w:r>
      <w:r w:rsidRPr="0060404D">
        <w:rPr>
          <w:rFonts w:ascii="Times New Roman" w:eastAsia="Calibri" w:hAnsi="Times New Roman" w:cs="Times New Roman"/>
          <w:sz w:val="30"/>
          <w:szCs w:val="30"/>
        </w:rPr>
        <w:t xml:space="preserve"> посвящены организации деятельности и полномочиям Конституционного суда. В Конституции были закреплены полномочия парламента, Президента Республики Узбекистан, Конституционного суда, а также местных органов государственной власти. Закрепление в Конституции полномочий Конституционного суда показывает</w:t>
      </w:r>
      <w:r w:rsidR="00B724E3">
        <w:rPr>
          <w:rFonts w:ascii="Times New Roman" w:eastAsia="Calibri" w:hAnsi="Times New Roman" w:cs="Times New Roman"/>
          <w:sz w:val="30"/>
          <w:szCs w:val="30"/>
        </w:rPr>
        <w:t>,</w:t>
      </w:r>
      <w:r w:rsidRPr="0060404D">
        <w:rPr>
          <w:rFonts w:ascii="Times New Roman" w:eastAsia="Calibri" w:hAnsi="Times New Roman" w:cs="Times New Roman"/>
          <w:sz w:val="30"/>
          <w:szCs w:val="30"/>
        </w:rPr>
        <w:t xml:space="preserve"> насколько </w:t>
      </w:r>
      <w:proofErr w:type="gramStart"/>
      <w:r w:rsidRPr="0060404D">
        <w:rPr>
          <w:rFonts w:ascii="Times New Roman" w:eastAsia="Calibri" w:hAnsi="Times New Roman" w:cs="Times New Roman"/>
          <w:sz w:val="30"/>
          <w:szCs w:val="30"/>
        </w:rPr>
        <w:t>важное значение</w:t>
      </w:r>
      <w:proofErr w:type="gramEnd"/>
      <w:r w:rsidRPr="0060404D">
        <w:rPr>
          <w:rFonts w:ascii="Times New Roman" w:eastAsia="Calibri" w:hAnsi="Times New Roman" w:cs="Times New Roman"/>
          <w:sz w:val="30"/>
          <w:szCs w:val="30"/>
        </w:rPr>
        <w:t xml:space="preserve"> придавала Конституция защите прав и свобод человека посредством Конституционного </w:t>
      </w:r>
      <w:r w:rsidR="00F329A9">
        <w:rPr>
          <w:rFonts w:ascii="Times New Roman" w:eastAsia="Calibri" w:hAnsi="Times New Roman" w:cs="Times New Roman"/>
          <w:sz w:val="30"/>
          <w:szCs w:val="30"/>
        </w:rPr>
        <w:t>С</w:t>
      </w:r>
      <w:r w:rsidRPr="0060404D">
        <w:rPr>
          <w:rFonts w:ascii="Times New Roman" w:eastAsia="Calibri" w:hAnsi="Times New Roman" w:cs="Times New Roman"/>
          <w:sz w:val="30"/>
          <w:szCs w:val="30"/>
        </w:rPr>
        <w:t xml:space="preserve">уда. Полномочия других органов государственной власти, в том числе и судебной </w:t>
      </w:r>
      <w:proofErr w:type="gramStart"/>
      <w:r w:rsidRPr="0060404D">
        <w:rPr>
          <w:rFonts w:ascii="Times New Roman" w:eastAsia="Calibri" w:hAnsi="Times New Roman" w:cs="Times New Roman"/>
          <w:sz w:val="30"/>
          <w:szCs w:val="30"/>
        </w:rPr>
        <w:t>власти</w:t>
      </w:r>
      <w:proofErr w:type="gramEnd"/>
      <w:r w:rsidRPr="0060404D">
        <w:rPr>
          <w:rFonts w:ascii="Times New Roman" w:eastAsia="Calibri" w:hAnsi="Times New Roman" w:cs="Times New Roman"/>
          <w:sz w:val="30"/>
          <w:szCs w:val="30"/>
        </w:rPr>
        <w:t xml:space="preserve"> были закреплены в соответствующих законах, определяющих их правовое положение. В 2014 году в статью 98 Конституции были внесены дополнения, предусматривающие основные полномочия Каб</w:t>
      </w:r>
      <w:r w:rsidR="00B724E3">
        <w:rPr>
          <w:rFonts w:ascii="Times New Roman" w:eastAsia="Calibri" w:hAnsi="Times New Roman" w:cs="Times New Roman"/>
          <w:sz w:val="30"/>
          <w:szCs w:val="30"/>
        </w:rPr>
        <w:t>инета Министров Р</w:t>
      </w:r>
      <w:r w:rsidRPr="0060404D">
        <w:rPr>
          <w:rFonts w:ascii="Times New Roman" w:eastAsia="Calibri" w:hAnsi="Times New Roman" w:cs="Times New Roman"/>
          <w:sz w:val="30"/>
          <w:szCs w:val="30"/>
        </w:rPr>
        <w:t xml:space="preserve">еспублики. </w:t>
      </w:r>
    </w:p>
    <w:p w:rsidR="0060404D" w:rsidRPr="0060404D" w:rsidRDefault="0060404D" w:rsidP="00F329A9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60404D">
        <w:rPr>
          <w:rFonts w:ascii="Times New Roman" w:eastAsia="Calibri" w:hAnsi="Times New Roman" w:cs="Times New Roman"/>
          <w:sz w:val="30"/>
          <w:szCs w:val="30"/>
        </w:rPr>
        <w:t xml:space="preserve">Во-вторых, Конституционный </w:t>
      </w:r>
      <w:r w:rsidR="00F329A9">
        <w:rPr>
          <w:rFonts w:ascii="Times New Roman" w:eastAsia="Calibri" w:hAnsi="Times New Roman" w:cs="Times New Roman"/>
          <w:sz w:val="30"/>
          <w:szCs w:val="30"/>
        </w:rPr>
        <w:t>С</w:t>
      </w:r>
      <w:r w:rsidRPr="0060404D">
        <w:rPr>
          <w:rFonts w:ascii="Times New Roman" w:eastAsia="Calibri" w:hAnsi="Times New Roman" w:cs="Times New Roman"/>
          <w:sz w:val="30"/>
          <w:szCs w:val="30"/>
        </w:rPr>
        <w:t>уд</w:t>
      </w:r>
      <w:r w:rsidR="00F329A9">
        <w:rPr>
          <w:rFonts w:ascii="Times New Roman" w:eastAsia="Calibri" w:hAnsi="Times New Roman" w:cs="Times New Roman"/>
          <w:sz w:val="30"/>
          <w:szCs w:val="30"/>
        </w:rPr>
        <w:t>,</w:t>
      </w:r>
      <w:r w:rsidRPr="0060404D">
        <w:rPr>
          <w:rFonts w:ascii="Times New Roman" w:eastAsia="Calibri" w:hAnsi="Times New Roman" w:cs="Times New Roman"/>
          <w:sz w:val="30"/>
          <w:szCs w:val="30"/>
        </w:rPr>
        <w:t xml:space="preserve"> осуществляя конституционный контроль</w:t>
      </w:r>
      <w:r w:rsidR="00F329A9">
        <w:rPr>
          <w:rFonts w:ascii="Times New Roman" w:eastAsia="Calibri" w:hAnsi="Times New Roman" w:cs="Times New Roman"/>
          <w:sz w:val="30"/>
          <w:szCs w:val="30"/>
        </w:rPr>
        <w:t>,</w:t>
      </w:r>
      <w:r w:rsidRPr="0060404D">
        <w:rPr>
          <w:rFonts w:ascii="Times New Roman" w:eastAsia="Calibri" w:hAnsi="Times New Roman" w:cs="Times New Roman"/>
          <w:sz w:val="30"/>
          <w:szCs w:val="30"/>
        </w:rPr>
        <w:t xml:space="preserve"> в определенной степени выполняет как бы и законодательную функцию государства. Это проявляется в реализации таких его полномочий</w:t>
      </w:r>
      <w:r w:rsidR="00B724E3">
        <w:rPr>
          <w:rFonts w:ascii="Times New Roman" w:eastAsia="Calibri" w:hAnsi="Times New Roman" w:cs="Times New Roman"/>
          <w:sz w:val="30"/>
          <w:szCs w:val="30"/>
        </w:rPr>
        <w:t>,</w:t>
      </w:r>
      <w:r w:rsidRPr="0060404D">
        <w:rPr>
          <w:rFonts w:ascii="Times New Roman" w:eastAsia="Calibri" w:hAnsi="Times New Roman" w:cs="Times New Roman"/>
          <w:sz w:val="30"/>
          <w:szCs w:val="30"/>
        </w:rPr>
        <w:t xml:space="preserve"> как определение соответствия Конституции законов и постановлений палат </w:t>
      </w:r>
      <w:proofErr w:type="spellStart"/>
      <w:r w:rsidRPr="0060404D">
        <w:rPr>
          <w:rFonts w:ascii="Times New Roman" w:eastAsia="Calibri" w:hAnsi="Times New Roman" w:cs="Times New Roman"/>
          <w:sz w:val="30"/>
          <w:szCs w:val="30"/>
        </w:rPr>
        <w:t>Олий</w:t>
      </w:r>
      <w:proofErr w:type="spellEnd"/>
      <w:r w:rsidRPr="0060404D">
        <w:rPr>
          <w:rFonts w:ascii="Times New Roman" w:eastAsia="Calibri" w:hAnsi="Times New Roman" w:cs="Times New Roman"/>
          <w:sz w:val="30"/>
          <w:szCs w:val="30"/>
        </w:rPr>
        <w:t xml:space="preserve"> </w:t>
      </w:r>
      <w:proofErr w:type="spellStart"/>
      <w:r w:rsidRPr="0060404D">
        <w:rPr>
          <w:rFonts w:ascii="Times New Roman" w:eastAsia="Calibri" w:hAnsi="Times New Roman" w:cs="Times New Roman"/>
          <w:sz w:val="30"/>
          <w:szCs w:val="30"/>
        </w:rPr>
        <w:t>Мажлиса</w:t>
      </w:r>
      <w:proofErr w:type="spellEnd"/>
      <w:r w:rsidRPr="0060404D">
        <w:rPr>
          <w:rFonts w:ascii="Times New Roman" w:eastAsia="Calibri" w:hAnsi="Times New Roman" w:cs="Times New Roman"/>
          <w:sz w:val="30"/>
          <w:szCs w:val="30"/>
        </w:rPr>
        <w:t>, дача толкования норм Конституции и законов, дача заключений о соответствии Конституции Республики Узбекистан Конституции Республики Каракалпакстан, о соответствии законам Республики Узбекистан законов Республики Каракалпакстан. В соответствии со статьей 35 Закона «О нормативно-</w:t>
      </w:r>
      <w:r w:rsidRPr="0060404D">
        <w:rPr>
          <w:rFonts w:ascii="Times New Roman" w:eastAsia="Calibri" w:hAnsi="Times New Roman" w:cs="Times New Roman"/>
          <w:sz w:val="30"/>
          <w:szCs w:val="30"/>
        </w:rPr>
        <w:lastRenderedPageBreak/>
        <w:t xml:space="preserve">правовых актах» закон или его часть прекращает свое действие в случае признания закона или его части </w:t>
      </w:r>
      <w:proofErr w:type="gramStart"/>
      <w:r w:rsidRPr="0060404D">
        <w:rPr>
          <w:rFonts w:ascii="Times New Roman" w:eastAsia="Calibri" w:hAnsi="Times New Roman" w:cs="Times New Roman"/>
          <w:sz w:val="30"/>
          <w:szCs w:val="30"/>
        </w:rPr>
        <w:t>неконституционным</w:t>
      </w:r>
      <w:r w:rsidR="00B724E3">
        <w:rPr>
          <w:rFonts w:ascii="Times New Roman" w:eastAsia="Calibri" w:hAnsi="Times New Roman" w:cs="Times New Roman"/>
          <w:sz w:val="30"/>
          <w:szCs w:val="30"/>
        </w:rPr>
        <w:t>и</w:t>
      </w:r>
      <w:proofErr w:type="gramEnd"/>
      <w:r w:rsidRPr="0060404D">
        <w:rPr>
          <w:rFonts w:ascii="Times New Roman" w:eastAsia="Calibri" w:hAnsi="Times New Roman" w:cs="Times New Roman"/>
          <w:sz w:val="30"/>
          <w:szCs w:val="30"/>
        </w:rPr>
        <w:t>.</w:t>
      </w:r>
    </w:p>
    <w:p w:rsidR="0060404D" w:rsidRPr="0060404D" w:rsidRDefault="0060404D" w:rsidP="00F329A9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60404D">
        <w:rPr>
          <w:rFonts w:ascii="Times New Roman" w:eastAsia="Calibri" w:hAnsi="Times New Roman" w:cs="Times New Roman"/>
          <w:sz w:val="30"/>
          <w:szCs w:val="30"/>
        </w:rPr>
        <w:t xml:space="preserve">В-третьих, Конституционный </w:t>
      </w:r>
      <w:r w:rsidR="00F329A9">
        <w:rPr>
          <w:rFonts w:ascii="Times New Roman" w:eastAsia="Calibri" w:hAnsi="Times New Roman" w:cs="Times New Roman"/>
          <w:sz w:val="30"/>
          <w:szCs w:val="30"/>
        </w:rPr>
        <w:t>С</w:t>
      </w:r>
      <w:r w:rsidRPr="0060404D">
        <w:rPr>
          <w:rFonts w:ascii="Times New Roman" w:eastAsia="Calibri" w:hAnsi="Times New Roman" w:cs="Times New Roman"/>
          <w:sz w:val="30"/>
          <w:szCs w:val="30"/>
        </w:rPr>
        <w:t xml:space="preserve">уд разрешает не только споры сугубо правового характера, но и оказывает влияние на разрешение споров, имеющих явно политическое значение. Это проявляется в наличии у него такого полномочия, как дача согласия Президенту Республики Узбекистан на принятие решения о роспуске Законодательной палаты, Сената </w:t>
      </w:r>
      <w:proofErr w:type="spellStart"/>
      <w:r w:rsidRPr="0060404D">
        <w:rPr>
          <w:rFonts w:ascii="Times New Roman" w:eastAsia="Calibri" w:hAnsi="Times New Roman" w:cs="Times New Roman"/>
          <w:sz w:val="30"/>
          <w:szCs w:val="30"/>
        </w:rPr>
        <w:t>Олий</w:t>
      </w:r>
      <w:proofErr w:type="spellEnd"/>
      <w:r w:rsidRPr="0060404D">
        <w:rPr>
          <w:rFonts w:ascii="Times New Roman" w:eastAsia="Calibri" w:hAnsi="Times New Roman" w:cs="Times New Roman"/>
          <w:sz w:val="30"/>
          <w:szCs w:val="30"/>
        </w:rPr>
        <w:t xml:space="preserve"> </w:t>
      </w:r>
      <w:proofErr w:type="spellStart"/>
      <w:r w:rsidRPr="0060404D">
        <w:rPr>
          <w:rFonts w:ascii="Times New Roman" w:eastAsia="Calibri" w:hAnsi="Times New Roman" w:cs="Times New Roman"/>
          <w:sz w:val="30"/>
          <w:szCs w:val="30"/>
        </w:rPr>
        <w:t>Мажлиса</w:t>
      </w:r>
      <w:proofErr w:type="spellEnd"/>
      <w:r w:rsidRPr="0060404D">
        <w:rPr>
          <w:rFonts w:ascii="Times New Roman" w:eastAsia="Calibri" w:hAnsi="Times New Roman" w:cs="Times New Roman"/>
          <w:sz w:val="30"/>
          <w:szCs w:val="30"/>
        </w:rPr>
        <w:t xml:space="preserve">. </w:t>
      </w:r>
      <w:proofErr w:type="gramStart"/>
      <w:r w:rsidRPr="0060404D">
        <w:rPr>
          <w:rFonts w:ascii="Times New Roman" w:eastAsia="Calibri" w:hAnsi="Times New Roman" w:cs="Times New Roman"/>
          <w:sz w:val="30"/>
          <w:szCs w:val="30"/>
        </w:rPr>
        <w:t>Данное полномочие вытекает из содержания статьи 95 Конституции</w:t>
      </w:r>
      <w:r w:rsidR="00F329A9">
        <w:rPr>
          <w:rFonts w:ascii="Times New Roman" w:eastAsia="Calibri" w:hAnsi="Times New Roman" w:cs="Times New Roman"/>
          <w:sz w:val="30"/>
          <w:szCs w:val="30"/>
        </w:rPr>
        <w:t>,</w:t>
      </w:r>
      <w:r w:rsidRPr="0060404D">
        <w:rPr>
          <w:rFonts w:ascii="Times New Roman" w:eastAsia="Calibri" w:hAnsi="Times New Roman" w:cs="Times New Roman"/>
          <w:sz w:val="30"/>
          <w:szCs w:val="30"/>
        </w:rPr>
        <w:t xml:space="preserve"> в соответствии с которой Законодательная палата, Сенат </w:t>
      </w:r>
      <w:proofErr w:type="spellStart"/>
      <w:r w:rsidRPr="0060404D">
        <w:rPr>
          <w:rFonts w:ascii="Times New Roman" w:eastAsia="Calibri" w:hAnsi="Times New Roman" w:cs="Times New Roman"/>
          <w:sz w:val="30"/>
          <w:szCs w:val="30"/>
        </w:rPr>
        <w:t>Олий</w:t>
      </w:r>
      <w:proofErr w:type="spellEnd"/>
      <w:r w:rsidRPr="0060404D">
        <w:rPr>
          <w:rFonts w:ascii="Times New Roman" w:eastAsia="Calibri" w:hAnsi="Times New Roman" w:cs="Times New Roman"/>
          <w:sz w:val="30"/>
          <w:szCs w:val="30"/>
        </w:rPr>
        <w:t xml:space="preserve"> </w:t>
      </w:r>
      <w:proofErr w:type="spellStart"/>
      <w:r w:rsidRPr="0060404D">
        <w:rPr>
          <w:rFonts w:ascii="Times New Roman" w:eastAsia="Calibri" w:hAnsi="Times New Roman" w:cs="Times New Roman"/>
          <w:sz w:val="30"/>
          <w:szCs w:val="30"/>
        </w:rPr>
        <w:t>Мажлиса</w:t>
      </w:r>
      <w:proofErr w:type="spellEnd"/>
      <w:r w:rsidRPr="0060404D">
        <w:rPr>
          <w:rFonts w:ascii="Times New Roman" w:eastAsia="Calibri" w:hAnsi="Times New Roman" w:cs="Times New Roman"/>
          <w:sz w:val="30"/>
          <w:szCs w:val="30"/>
        </w:rPr>
        <w:t xml:space="preserve"> могут быть распущены решением Президента Республики Узбекистан, принятым по согласованию с К</w:t>
      </w:r>
      <w:r w:rsidR="00B724E3">
        <w:rPr>
          <w:rFonts w:ascii="Times New Roman" w:eastAsia="Calibri" w:hAnsi="Times New Roman" w:cs="Times New Roman"/>
          <w:sz w:val="30"/>
          <w:szCs w:val="30"/>
        </w:rPr>
        <w:t>онституционным С</w:t>
      </w:r>
      <w:r w:rsidRPr="0060404D">
        <w:rPr>
          <w:rFonts w:ascii="Times New Roman" w:eastAsia="Calibri" w:hAnsi="Times New Roman" w:cs="Times New Roman"/>
          <w:sz w:val="30"/>
          <w:szCs w:val="30"/>
        </w:rPr>
        <w:t>удом, в случае возникновения в составе Законодательной палаты или Сената непреодолимых разногласий, ставящих под угрозу их нормальное функционирование, или неоднократного принятия ими решений, противоречащих Конституции, а также возникновения непреодолимых разногласий между</w:t>
      </w:r>
      <w:proofErr w:type="gramEnd"/>
      <w:r w:rsidRPr="0060404D">
        <w:rPr>
          <w:rFonts w:ascii="Times New Roman" w:eastAsia="Calibri" w:hAnsi="Times New Roman" w:cs="Times New Roman"/>
          <w:sz w:val="30"/>
          <w:szCs w:val="30"/>
        </w:rPr>
        <w:t xml:space="preserve"> Законодательной палатой и Сенатом, </w:t>
      </w:r>
      <w:proofErr w:type="gramStart"/>
      <w:r w:rsidRPr="0060404D">
        <w:rPr>
          <w:rFonts w:ascii="Times New Roman" w:eastAsia="Calibri" w:hAnsi="Times New Roman" w:cs="Times New Roman"/>
          <w:sz w:val="30"/>
          <w:szCs w:val="30"/>
        </w:rPr>
        <w:t>ставящих</w:t>
      </w:r>
      <w:proofErr w:type="gramEnd"/>
      <w:r w:rsidRPr="0060404D">
        <w:rPr>
          <w:rFonts w:ascii="Times New Roman" w:eastAsia="Calibri" w:hAnsi="Times New Roman" w:cs="Times New Roman"/>
          <w:sz w:val="30"/>
          <w:szCs w:val="30"/>
        </w:rPr>
        <w:t xml:space="preserve"> под угрозу нормальное функционирование </w:t>
      </w:r>
      <w:proofErr w:type="spellStart"/>
      <w:r w:rsidRPr="0060404D">
        <w:rPr>
          <w:rFonts w:ascii="Times New Roman" w:eastAsia="Calibri" w:hAnsi="Times New Roman" w:cs="Times New Roman"/>
          <w:sz w:val="30"/>
          <w:szCs w:val="30"/>
        </w:rPr>
        <w:t>Олий</w:t>
      </w:r>
      <w:proofErr w:type="spellEnd"/>
      <w:r w:rsidRPr="0060404D">
        <w:rPr>
          <w:rFonts w:ascii="Times New Roman" w:eastAsia="Calibri" w:hAnsi="Times New Roman" w:cs="Times New Roman"/>
          <w:sz w:val="30"/>
          <w:szCs w:val="30"/>
        </w:rPr>
        <w:t xml:space="preserve"> </w:t>
      </w:r>
      <w:proofErr w:type="spellStart"/>
      <w:r w:rsidRPr="0060404D">
        <w:rPr>
          <w:rFonts w:ascii="Times New Roman" w:eastAsia="Calibri" w:hAnsi="Times New Roman" w:cs="Times New Roman"/>
          <w:sz w:val="30"/>
          <w:szCs w:val="30"/>
        </w:rPr>
        <w:t>Мажлиса</w:t>
      </w:r>
      <w:proofErr w:type="spellEnd"/>
      <w:r w:rsidRPr="0060404D">
        <w:rPr>
          <w:rFonts w:ascii="Times New Roman" w:eastAsia="Calibri" w:hAnsi="Times New Roman" w:cs="Times New Roman"/>
          <w:sz w:val="30"/>
          <w:szCs w:val="30"/>
        </w:rPr>
        <w:t>.</w:t>
      </w:r>
    </w:p>
    <w:p w:rsidR="0060404D" w:rsidRPr="0060404D" w:rsidRDefault="0060404D" w:rsidP="00F329A9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60404D">
        <w:rPr>
          <w:rFonts w:ascii="Times New Roman" w:eastAsia="Calibri" w:hAnsi="Times New Roman" w:cs="Times New Roman"/>
          <w:sz w:val="30"/>
          <w:szCs w:val="30"/>
        </w:rPr>
        <w:t>Именно поэтому, т</w:t>
      </w:r>
      <w:r w:rsidR="00F329A9">
        <w:rPr>
          <w:rFonts w:ascii="Times New Roman" w:eastAsia="Calibri" w:hAnsi="Times New Roman" w:cs="Times New Roman"/>
          <w:sz w:val="30"/>
          <w:szCs w:val="30"/>
        </w:rPr>
        <w:t>.</w:t>
      </w:r>
      <w:r w:rsidRPr="0060404D">
        <w:rPr>
          <w:rFonts w:ascii="Times New Roman" w:eastAsia="Calibri" w:hAnsi="Times New Roman" w:cs="Times New Roman"/>
          <w:sz w:val="30"/>
          <w:szCs w:val="30"/>
        </w:rPr>
        <w:t>е</w:t>
      </w:r>
      <w:r w:rsidR="00F329A9">
        <w:rPr>
          <w:rFonts w:ascii="Times New Roman" w:eastAsia="Calibri" w:hAnsi="Times New Roman" w:cs="Times New Roman"/>
          <w:sz w:val="30"/>
          <w:szCs w:val="30"/>
        </w:rPr>
        <w:t>.</w:t>
      </w:r>
      <w:r w:rsidRPr="0060404D">
        <w:rPr>
          <w:rFonts w:ascii="Times New Roman" w:eastAsia="Calibri" w:hAnsi="Times New Roman" w:cs="Times New Roman"/>
          <w:sz w:val="30"/>
          <w:szCs w:val="30"/>
        </w:rPr>
        <w:t xml:space="preserve"> учитывая специфически</w:t>
      </w:r>
      <w:r w:rsidR="00B724E3">
        <w:rPr>
          <w:rFonts w:ascii="Times New Roman" w:eastAsia="Calibri" w:hAnsi="Times New Roman" w:cs="Times New Roman"/>
          <w:sz w:val="30"/>
          <w:szCs w:val="30"/>
        </w:rPr>
        <w:t>е особенности Конституционного С</w:t>
      </w:r>
      <w:r w:rsidRPr="0060404D">
        <w:rPr>
          <w:rFonts w:ascii="Times New Roman" w:eastAsia="Calibri" w:hAnsi="Times New Roman" w:cs="Times New Roman"/>
          <w:sz w:val="30"/>
          <w:szCs w:val="30"/>
        </w:rPr>
        <w:t>уда</w:t>
      </w:r>
      <w:r w:rsidR="00B724E3">
        <w:rPr>
          <w:rFonts w:ascii="Times New Roman" w:eastAsia="Calibri" w:hAnsi="Times New Roman" w:cs="Times New Roman"/>
          <w:sz w:val="30"/>
          <w:szCs w:val="30"/>
        </w:rPr>
        <w:t>,</w:t>
      </w:r>
      <w:r w:rsidRPr="0060404D">
        <w:rPr>
          <w:rFonts w:ascii="Times New Roman" w:eastAsia="Calibri" w:hAnsi="Times New Roman" w:cs="Times New Roman"/>
          <w:sz w:val="30"/>
          <w:szCs w:val="30"/>
        </w:rPr>
        <w:t xml:space="preserve"> 30 августа 1995 года был принят Закон «О Конституционном суде Республики Узбекистан». </w:t>
      </w:r>
      <w:proofErr w:type="gramStart"/>
      <w:r w:rsidRPr="0060404D">
        <w:rPr>
          <w:rFonts w:ascii="Times New Roman" w:eastAsia="Calibri" w:hAnsi="Times New Roman" w:cs="Times New Roman"/>
          <w:sz w:val="30"/>
          <w:szCs w:val="30"/>
        </w:rPr>
        <w:t xml:space="preserve">В соответствии с названными правовыми актами Конституционный </w:t>
      </w:r>
      <w:r w:rsidR="00F329A9">
        <w:rPr>
          <w:rFonts w:ascii="Times New Roman" w:eastAsia="Calibri" w:hAnsi="Times New Roman" w:cs="Times New Roman"/>
          <w:sz w:val="30"/>
          <w:szCs w:val="30"/>
        </w:rPr>
        <w:t>С</w:t>
      </w:r>
      <w:r w:rsidRPr="0060404D">
        <w:rPr>
          <w:rFonts w:ascii="Times New Roman" w:eastAsia="Calibri" w:hAnsi="Times New Roman" w:cs="Times New Roman"/>
          <w:sz w:val="30"/>
          <w:szCs w:val="30"/>
        </w:rPr>
        <w:t xml:space="preserve">уд определяет соответствие Конституции Республики Узбекистан законов и постановлений палат </w:t>
      </w:r>
      <w:proofErr w:type="spellStart"/>
      <w:r w:rsidRPr="0060404D">
        <w:rPr>
          <w:rFonts w:ascii="Times New Roman" w:eastAsia="Calibri" w:hAnsi="Times New Roman" w:cs="Times New Roman"/>
          <w:sz w:val="30"/>
          <w:szCs w:val="30"/>
        </w:rPr>
        <w:t>Олий</w:t>
      </w:r>
      <w:proofErr w:type="spellEnd"/>
      <w:r w:rsidRPr="0060404D">
        <w:rPr>
          <w:rFonts w:ascii="Times New Roman" w:eastAsia="Calibri" w:hAnsi="Times New Roman" w:cs="Times New Roman"/>
          <w:sz w:val="30"/>
          <w:szCs w:val="30"/>
        </w:rPr>
        <w:t xml:space="preserve"> </w:t>
      </w:r>
      <w:proofErr w:type="spellStart"/>
      <w:r w:rsidRPr="0060404D">
        <w:rPr>
          <w:rFonts w:ascii="Times New Roman" w:eastAsia="Calibri" w:hAnsi="Times New Roman" w:cs="Times New Roman"/>
          <w:sz w:val="30"/>
          <w:szCs w:val="30"/>
        </w:rPr>
        <w:t>Мажлиса</w:t>
      </w:r>
      <w:proofErr w:type="spellEnd"/>
      <w:r w:rsidRPr="0060404D">
        <w:rPr>
          <w:rFonts w:ascii="Times New Roman" w:eastAsia="Calibri" w:hAnsi="Times New Roman" w:cs="Times New Roman"/>
          <w:sz w:val="30"/>
          <w:szCs w:val="30"/>
        </w:rPr>
        <w:t xml:space="preserve">, указов Президента Республики Узбекистан, постановлений правительства и местных органов государственной власти, межгосударственных договорных и иных обязательств Республики Узбекистан, определяет соответствие </w:t>
      </w:r>
      <w:r w:rsidRPr="0060404D">
        <w:rPr>
          <w:rFonts w:ascii="Times New Roman" w:eastAsia="Calibri" w:hAnsi="Times New Roman" w:cs="Times New Roman"/>
          <w:sz w:val="30"/>
          <w:szCs w:val="30"/>
        </w:rPr>
        <w:lastRenderedPageBreak/>
        <w:t xml:space="preserve">Конституции и законам приказов и других актов Генерального прокурора (нормативного характера). </w:t>
      </w:r>
      <w:proofErr w:type="gramEnd"/>
    </w:p>
    <w:p w:rsidR="0060404D" w:rsidRPr="0060404D" w:rsidRDefault="0060404D" w:rsidP="00F329A9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60404D">
        <w:rPr>
          <w:rFonts w:ascii="Times New Roman" w:eastAsia="Calibri" w:hAnsi="Times New Roman" w:cs="Times New Roman"/>
          <w:sz w:val="30"/>
          <w:szCs w:val="30"/>
        </w:rPr>
        <w:t>Определяя соответствие Конституции закона или его нормы</w:t>
      </w:r>
      <w:r w:rsidR="00F329A9">
        <w:rPr>
          <w:rFonts w:ascii="Times New Roman" w:eastAsia="Calibri" w:hAnsi="Times New Roman" w:cs="Times New Roman"/>
          <w:sz w:val="30"/>
          <w:szCs w:val="30"/>
        </w:rPr>
        <w:t>,</w:t>
      </w:r>
      <w:r w:rsidRPr="0060404D">
        <w:rPr>
          <w:rFonts w:ascii="Times New Roman" w:eastAsia="Calibri" w:hAnsi="Times New Roman" w:cs="Times New Roman"/>
          <w:sz w:val="30"/>
          <w:szCs w:val="30"/>
        </w:rPr>
        <w:t xml:space="preserve"> Конституционный </w:t>
      </w:r>
      <w:r w:rsidR="00F329A9">
        <w:rPr>
          <w:rFonts w:ascii="Times New Roman" w:eastAsia="Calibri" w:hAnsi="Times New Roman" w:cs="Times New Roman"/>
          <w:sz w:val="30"/>
          <w:szCs w:val="30"/>
        </w:rPr>
        <w:t>С</w:t>
      </w:r>
      <w:r w:rsidRPr="0060404D">
        <w:rPr>
          <w:rFonts w:ascii="Times New Roman" w:eastAsia="Calibri" w:hAnsi="Times New Roman" w:cs="Times New Roman"/>
          <w:sz w:val="30"/>
          <w:szCs w:val="30"/>
        </w:rPr>
        <w:t xml:space="preserve">уд защищает права и свободы граждан. Хочу привести лишь один пример. В статье 536 Уголовно-процессуального кодекса Республики Узбекистан было определено, что условно-досрочное освобождение от наказания и замена </w:t>
      </w:r>
      <w:proofErr w:type="spellStart"/>
      <w:r w:rsidRPr="0060404D">
        <w:rPr>
          <w:rFonts w:ascii="Times New Roman" w:eastAsia="Calibri" w:hAnsi="Times New Roman" w:cs="Times New Roman"/>
          <w:sz w:val="30"/>
          <w:szCs w:val="30"/>
        </w:rPr>
        <w:t>неотбытой</w:t>
      </w:r>
      <w:proofErr w:type="spellEnd"/>
      <w:r w:rsidRPr="0060404D">
        <w:rPr>
          <w:rFonts w:ascii="Times New Roman" w:eastAsia="Calibri" w:hAnsi="Times New Roman" w:cs="Times New Roman"/>
          <w:sz w:val="30"/>
          <w:szCs w:val="30"/>
        </w:rPr>
        <w:t xml:space="preserve"> части наказания более мягким применяется судьей по представлению администрации учреждения по исполнению наказания. В этой норме не предусматривалась возможность обращения осужденных непосредственно в суд с просьбой об условно-досрочном освобождении от наказания и замене </w:t>
      </w:r>
      <w:proofErr w:type="spellStart"/>
      <w:r w:rsidRPr="0060404D">
        <w:rPr>
          <w:rFonts w:ascii="Times New Roman" w:eastAsia="Calibri" w:hAnsi="Times New Roman" w:cs="Times New Roman"/>
          <w:sz w:val="30"/>
          <w:szCs w:val="30"/>
        </w:rPr>
        <w:t>неотбытой</w:t>
      </w:r>
      <w:proofErr w:type="spellEnd"/>
      <w:r w:rsidRPr="0060404D">
        <w:rPr>
          <w:rFonts w:ascii="Times New Roman" w:eastAsia="Calibri" w:hAnsi="Times New Roman" w:cs="Times New Roman"/>
          <w:sz w:val="30"/>
          <w:szCs w:val="30"/>
        </w:rPr>
        <w:t xml:space="preserve"> части наказания более </w:t>
      </w:r>
      <w:proofErr w:type="gramStart"/>
      <w:r w:rsidRPr="0060404D">
        <w:rPr>
          <w:rFonts w:ascii="Times New Roman" w:eastAsia="Calibri" w:hAnsi="Times New Roman" w:cs="Times New Roman"/>
          <w:sz w:val="30"/>
          <w:szCs w:val="30"/>
        </w:rPr>
        <w:t>мягким</w:t>
      </w:r>
      <w:proofErr w:type="gramEnd"/>
      <w:r w:rsidRPr="0060404D">
        <w:rPr>
          <w:rFonts w:ascii="Times New Roman" w:eastAsia="Calibri" w:hAnsi="Times New Roman" w:cs="Times New Roman"/>
          <w:sz w:val="30"/>
          <w:szCs w:val="30"/>
        </w:rPr>
        <w:t xml:space="preserve">. Конституционный </w:t>
      </w:r>
      <w:r w:rsidR="00F329A9">
        <w:rPr>
          <w:rFonts w:ascii="Times New Roman" w:eastAsia="Calibri" w:hAnsi="Times New Roman" w:cs="Times New Roman"/>
          <w:sz w:val="30"/>
          <w:szCs w:val="30"/>
        </w:rPr>
        <w:t>С</w:t>
      </w:r>
      <w:r w:rsidRPr="0060404D">
        <w:rPr>
          <w:rFonts w:ascii="Times New Roman" w:eastAsia="Calibri" w:hAnsi="Times New Roman" w:cs="Times New Roman"/>
          <w:sz w:val="30"/>
          <w:szCs w:val="30"/>
        </w:rPr>
        <w:t xml:space="preserve">уд решил, что такая практика не соответствует статье 44 Конституции, в соответствии с которой каждому гарантируется судебная защита его прав и свобод. </w:t>
      </w:r>
    </w:p>
    <w:p w:rsidR="0060404D" w:rsidRPr="0060404D" w:rsidRDefault="0060404D" w:rsidP="00F329A9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60404D">
        <w:rPr>
          <w:rFonts w:ascii="Times New Roman" w:eastAsia="Calibri" w:hAnsi="Times New Roman" w:cs="Times New Roman"/>
          <w:sz w:val="30"/>
          <w:szCs w:val="30"/>
        </w:rPr>
        <w:t xml:space="preserve">В соответствии с постановлением Конституционного </w:t>
      </w:r>
      <w:r w:rsidR="00B724E3">
        <w:rPr>
          <w:rFonts w:ascii="Times New Roman" w:eastAsia="Calibri" w:hAnsi="Times New Roman" w:cs="Times New Roman"/>
          <w:sz w:val="30"/>
          <w:szCs w:val="30"/>
        </w:rPr>
        <w:t>С</w:t>
      </w:r>
      <w:r w:rsidRPr="0060404D">
        <w:rPr>
          <w:rFonts w:ascii="Times New Roman" w:eastAsia="Calibri" w:hAnsi="Times New Roman" w:cs="Times New Roman"/>
          <w:sz w:val="30"/>
          <w:szCs w:val="30"/>
        </w:rPr>
        <w:t xml:space="preserve">уда </w:t>
      </w:r>
      <w:proofErr w:type="spellStart"/>
      <w:r w:rsidRPr="0060404D">
        <w:rPr>
          <w:rFonts w:ascii="Times New Roman" w:eastAsia="Calibri" w:hAnsi="Times New Roman" w:cs="Times New Roman"/>
          <w:sz w:val="30"/>
          <w:szCs w:val="30"/>
        </w:rPr>
        <w:t>Олий</w:t>
      </w:r>
      <w:proofErr w:type="spellEnd"/>
      <w:r w:rsidRPr="0060404D">
        <w:rPr>
          <w:rFonts w:ascii="Times New Roman" w:eastAsia="Calibri" w:hAnsi="Times New Roman" w:cs="Times New Roman"/>
          <w:sz w:val="30"/>
          <w:szCs w:val="30"/>
        </w:rPr>
        <w:t xml:space="preserve"> </w:t>
      </w:r>
      <w:proofErr w:type="spellStart"/>
      <w:r w:rsidRPr="0060404D">
        <w:rPr>
          <w:rFonts w:ascii="Times New Roman" w:eastAsia="Calibri" w:hAnsi="Times New Roman" w:cs="Times New Roman"/>
          <w:sz w:val="30"/>
          <w:szCs w:val="30"/>
        </w:rPr>
        <w:t>Мажлис</w:t>
      </w:r>
      <w:proofErr w:type="spellEnd"/>
      <w:r w:rsidRPr="0060404D">
        <w:rPr>
          <w:rFonts w:ascii="Times New Roman" w:eastAsia="Calibri" w:hAnsi="Times New Roman" w:cs="Times New Roman"/>
          <w:sz w:val="30"/>
          <w:szCs w:val="30"/>
        </w:rPr>
        <w:t xml:space="preserve"> принял закон о внесении дополнения в эту статью, предусматривающего право осужденного обращаться в суд с просьбой об условно-досрочном освобождении от наказания и замене </w:t>
      </w:r>
      <w:proofErr w:type="spellStart"/>
      <w:r w:rsidRPr="0060404D">
        <w:rPr>
          <w:rFonts w:ascii="Times New Roman" w:eastAsia="Calibri" w:hAnsi="Times New Roman" w:cs="Times New Roman"/>
          <w:sz w:val="30"/>
          <w:szCs w:val="30"/>
        </w:rPr>
        <w:t>неотбытой</w:t>
      </w:r>
      <w:proofErr w:type="spellEnd"/>
      <w:r w:rsidRPr="0060404D">
        <w:rPr>
          <w:rFonts w:ascii="Times New Roman" w:eastAsia="Calibri" w:hAnsi="Times New Roman" w:cs="Times New Roman"/>
          <w:sz w:val="30"/>
          <w:szCs w:val="30"/>
        </w:rPr>
        <w:t xml:space="preserve"> части наказания более мягким. </w:t>
      </w:r>
    </w:p>
    <w:p w:rsidR="0060404D" w:rsidRPr="0060404D" w:rsidRDefault="0060404D" w:rsidP="00F329A9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30"/>
          <w:szCs w:val="30"/>
        </w:rPr>
      </w:pPr>
      <w:proofErr w:type="gramStart"/>
      <w:r w:rsidRPr="0060404D">
        <w:rPr>
          <w:rFonts w:ascii="Times New Roman" w:eastAsia="Calibri" w:hAnsi="Times New Roman" w:cs="Times New Roman"/>
          <w:sz w:val="30"/>
          <w:szCs w:val="30"/>
        </w:rPr>
        <w:t xml:space="preserve">В соответствии со статьей 19 Закона «О Конституционном суде Республики Узбекистан» правом внесения на рассмотрение Конституционного суда вопросов обладают палаты </w:t>
      </w:r>
      <w:proofErr w:type="spellStart"/>
      <w:r w:rsidRPr="0060404D">
        <w:rPr>
          <w:rFonts w:ascii="Times New Roman" w:eastAsia="Calibri" w:hAnsi="Times New Roman" w:cs="Times New Roman"/>
          <w:sz w:val="30"/>
          <w:szCs w:val="30"/>
        </w:rPr>
        <w:t>Олий</w:t>
      </w:r>
      <w:proofErr w:type="spellEnd"/>
      <w:r w:rsidRPr="0060404D">
        <w:rPr>
          <w:rFonts w:ascii="Times New Roman" w:eastAsia="Calibri" w:hAnsi="Times New Roman" w:cs="Times New Roman"/>
          <w:sz w:val="30"/>
          <w:szCs w:val="30"/>
        </w:rPr>
        <w:t xml:space="preserve"> </w:t>
      </w:r>
      <w:proofErr w:type="spellStart"/>
      <w:r w:rsidRPr="0060404D">
        <w:rPr>
          <w:rFonts w:ascii="Times New Roman" w:eastAsia="Calibri" w:hAnsi="Times New Roman" w:cs="Times New Roman"/>
          <w:sz w:val="30"/>
          <w:szCs w:val="30"/>
        </w:rPr>
        <w:t>Мажлиса</w:t>
      </w:r>
      <w:proofErr w:type="spellEnd"/>
      <w:r w:rsidRPr="0060404D">
        <w:rPr>
          <w:rFonts w:ascii="Times New Roman" w:eastAsia="Calibri" w:hAnsi="Times New Roman" w:cs="Times New Roman"/>
          <w:sz w:val="30"/>
          <w:szCs w:val="30"/>
        </w:rPr>
        <w:t xml:space="preserve">, Президент Республики Узбекистан, Спикер Законодательной палаты </w:t>
      </w:r>
      <w:proofErr w:type="spellStart"/>
      <w:r w:rsidRPr="0060404D">
        <w:rPr>
          <w:rFonts w:ascii="Times New Roman" w:eastAsia="Calibri" w:hAnsi="Times New Roman" w:cs="Times New Roman"/>
          <w:sz w:val="30"/>
          <w:szCs w:val="30"/>
        </w:rPr>
        <w:t>Олий</w:t>
      </w:r>
      <w:proofErr w:type="spellEnd"/>
      <w:r w:rsidRPr="0060404D">
        <w:rPr>
          <w:rFonts w:ascii="Times New Roman" w:eastAsia="Calibri" w:hAnsi="Times New Roman" w:cs="Times New Roman"/>
          <w:sz w:val="30"/>
          <w:szCs w:val="30"/>
        </w:rPr>
        <w:t xml:space="preserve"> </w:t>
      </w:r>
      <w:proofErr w:type="spellStart"/>
      <w:r w:rsidRPr="0060404D">
        <w:rPr>
          <w:rFonts w:ascii="Times New Roman" w:eastAsia="Calibri" w:hAnsi="Times New Roman" w:cs="Times New Roman"/>
          <w:sz w:val="30"/>
          <w:szCs w:val="30"/>
        </w:rPr>
        <w:t>Мажлиса</w:t>
      </w:r>
      <w:proofErr w:type="spellEnd"/>
      <w:r w:rsidRPr="0060404D">
        <w:rPr>
          <w:rFonts w:ascii="Times New Roman" w:eastAsia="Calibri" w:hAnsi="Times New Roman" w:cs="Times New Roman"/>
          <w:sz w:val="30"/>
          <w:szCs w:val="30"/>
        </w:rPr>
        <w:t xml:space="preserve">, Председатель Сената </w:t>
      </w:r>
      <w:proofErr w:type="spellStart"/>
      <w:r w:rsidRPr="0060404D">
        <w:rPr>
          <w:rFonts w:ascii="Times New Roman" w:eastAsia="Calibri" w:hAnsi="Times New Roman" w:cs="Times New Roman"/>
          <w:sz w:val="30"/>
          <w:szCs w:val="30"/>
        </w:rPr>
        <w:t>Олий</w:t>
      </w:r>
      <w:proofErr w:type="spellEnd"/>
      <w:r w:rsidRPr="0060404D">
        <w:rPr>
          <w:rFonts w:ascii="Times New Roman" w:eastAsia="Calibri" w:hAnsi="Times New Roman" w:cs="Times New Roman"/>
          <w:sz w:val="30"/>
          <w:szCs w:val="30"/>
        </w:rPr>
        <w:t xml:space="preserve"> </w:t>
      </w:r>
      <w:proofErr w:type="spellStart"/>
      <w:r w:rsidRPr="0060404D">
        <w:rPr>
          <w:rFonts w:ascii="Times New Roman" w:eastAsia="Calibri" w:hAnsi="Times New Roman" w:cs="Times New Roman"/>
          <w:sz w:val="30"/>
          <w:szCs w:val="30"/>
        </w:rPr>
        <w:t>Мажлиса</w:t>
      </w:r>
      <w:proofErr w:type="spellEnd"/>
      <w:r w:rsidRPr="0060404D">
        <w:rPr>
          <w:rFonts w:ascii="Times New Roman" w:eastAsia="Calibri" w:hAnsi="Times New Roman" w:cs="Times New Roman"/>
          <w:sz w:val="30"/>
          <w:szCs w:val="30"/>
        </w:rPr>
        <w:t xml:space="preserve">, </w:t>
      </w:r>
      <w:proofErr w:type="spellStart"/>
      <w:r w:rsidRPr="0060404D">
        <w:rPr>
          <w:rFonts w:ascii="Times New Roman" w:eastAsia="Calibri" w:hAnsi="Times New Roman" w:cs="Times New Roman"/>
          <w:sz w:val="30"/>
          <w:szCs w:val="30"/>
        </w:rPr>
        <w:t>Жокаргы</w:t>
      </w:r>
      <w:proofErr w:type="spellEnd"/>
      <w:r w:rsidRPr="0060404D">
        <w:rPr>
          <w:rFonts w:ascii="Times New Roman" w:eastAsia="Calibri" w:hAnsi="Times New Roman" w:cs="Times New Roman"/>
          <w:sz w:val="30"/>
          <w:szCs w:val="30"/>
        </w:rPr>
        <w:t xml:space="preserve"> </w:t>
      </w:r>
      <w:proofErr w:type="spellStart"/>
      <w:r w:rsidRPr="0060404D">
        <w:rPr>
          <w:rFonts w:ascii="Times New Roman" w:eastAsia="Calibri" w:hAnsi="Times New Roman" w:cs="Times New Roman"/>
          <w:sz w:val="30"/>
          <w:szCs w:val="30"/>
        </w:rPr>
        <w:t>Кенес</w:t>
      </w:r>
      <w:proofErr w:type="spellEnd"/>
      <w:r w:rsidRPr="0060404D">
        <w:rPr>
          <w:rFonts w:ascii="Times New Roman" w:eastAsia="Calibri" w:hAnsi="Times New Roman" w:cs="Times New Roman"/>
          <w:sz w:val="30"/>
          <w:szCs w:val="30"/>
        </w:rPr>
        <w:t xml:space="preserve"> Республики Каракалпакстан, группа депутатов – не менее одной четвертой части от общего числа депутатов Законодательной палаты </w:t>
      </w:r>
      <w:proofErr w:type="spellStart"/>
      <w:r w:rsidRPr="0060404D">
        <w:rPr>
          <w:rFonts w:ascii="Times New Roman" w:eastAsia="Calibri" w:hAnsi="Times New Roman" w:cs="Times New Roman"/>
          <w:sz w:val="30"/>
          <w:szCs w:val="30"/>
        </w:rPr>
        <w:t>Олий</w:t>
      </w:r>
      <w:proofErr w:type="spellEnd"/>
      <w:r w:rsidRPr="0060404D">
        <w:rPr>
          <w:rFonts w:ascii="Times New Roman" w:eastAsia="Calibri" w:hAnsi="Times New Roman" w:cs="Times New Roman"/>
          <w:sz w:val="30"/>
          <w:szCs w:val="30"/>
        </w:rPr>
        <w:t xml:space="preserve"> </w:t>
      </w:r>
      <w:proofErr w:type="spellStart"/>
      <w:r w:rsidRPr="0060404D">
        <w:rPr>
          <w:rFonts w:ascii="Times New Roman" w:eastAsia="Calibri" w:hAnsi="Times New Roman" w:cs="Times New Roman"/>
          <w:sz w:val="30"/>
          <w:szCs w:val="30"/>
        </w:rPr>
        <w:t>Мажлиса</w:t>
      </w:r>
      <w:proofErr w:type="spellEnd"/>
      <w:r w:rsidRPr="0060404D">
        <w:rPr>
          <w:rFonts w:ascii="Times New Roman" w:eastAsia="Calibri" w:hAnsi="Times New Roman" w:cs="Times New Roman"/>
          <w:sz w:val="30"/>
          <w:szCs w:val="30"/>
        </w:rPr>
        <w:t>, группа сенаторов – не менее одной четвертой части</w:t>
      </w:r>
      <w:proofErr w:type="gramEnd"/>
      <w:r w:rsidRPr="0060404D">
        <w:rPr>
          <w:rFonts w:ascii="Times New Roman" w:eastAsia="Calibri" w:hAnsi="Times New Roman" w:cs="Times New Roman"/>
          <w:sz w:val="30"/>
          <w:szCs w:val="30"/>
        </w:rPr>
        <w:t xml:space="preserve"> от </w:t>
      </w:r>
      <w:r w:rsidRPr="0060404D">
        <w:rPr>
          <w:rFonts w:ascii="Times New Roman" w:eastAsia="Calibri" w:hAnsi="Times New Roman" w:cs="Times New Roman"/>
          <w:sz w:val="30"/>
          <w:szCs w:val="30"/>
        </w:rPr>
        <w:lastRenderedPageBreak/>
        <w:t xml:space="preserve">общего числа членов Сената </w:t>
      </w:r>
      <w:proofErr w:type="spellStart"/>
      <w:r w:rsidRPr="0060404D">
        <w:rPr>
          <w:rFonts w:ascii="Times New Roman" w:eastAsia="Calibri" w:hAnsi="Times New Roman" w:cs="Times New Roman"/>
          <w:sz w:val="30"/>
          <w:szCs w:val="30"/>
        </w:rPr>
        <w:t>Олий</w:t>
      </w:r>
      <w:proofErr w:type="spellEnd"/>
      <w:r w:rsidRPr="0060404D">
        <w:rPr>
          <w:rFonts w:ascii="Times New Roman" w:eastAsia="Calibri" w:hAnsi="Times New Roman" w:cs="Times New Roman"/>
          <w:sz w:val="30"/>
          <w:szCs w:val="30"/>
        </w:rPr>
        <w:t xml:space="preserve"> </w:t>
      </w:r>
      <w:proofErr w:type="spellStart"/>
      <w:r w:rsidRPr="0060404D">
        <w:rPr>
          <w:rFonts w:ascii="Times New Roman" w:eastAsia="Calibri" w:hAnsi="Times New Roman" w:cs="Times New Roman"/>
          <w:sz w:val="30"/>
          <w:szCs w:val="30"/>
        </w:rPr>
        <w:t>Ма</w:t>
      </w:r>
      <w:r w:rsidR="00B724E3">
        <w:rPr>
          <w:rFonts w:ascii="Times New Roman" w:eastAsia="Calibri" w:hAnsi="Times New Roman" w:cs="Times New Roman"/>
          <w:sz w:val="30"/>
          <w:szCs w:val="30"/>
        </w:rPr>
        <w:t>жлиса</w:t>
      </w:r>
      <w:proofErr w:type="spellEnd"/>
      <w:r w:rsidR="00B724E3">
        <w:rPr>
          <w:rFonts w:ascii="Times New Roman" w:eastAsia="Calibri" w:hAnsi="Times New Roman" w:cs="Times New Roman"/>
          <w:sz w:val="30"/>
          <w:szCs w:val="30"/>
        </w:rPr>
        <w:t>, Председатель Верховного С</w:t>
      </w:r>
      <w:r w:rsidRPr="0060404D">
        <w:rPr>
          <w:rFonts w:ascii="Times New Roman" w:eastAsia="Calibri" w:hAnsi="Times New Roman" w:cs="Times New Roman"/>
          <w:sz w:val="30"/>
          <w:szCs w:val="30"/>
        </w:rPr>
        <w:t xml:space="preserve">уда, Председатель Высшего хозяйственного суда и Генеральный прокурор Республики Узбекистан. Вопрос может быть внесен и по инициативе не менее трех судей Конституционного </w:t>
      </w:r>
      <w:r w:rsidR="00B724E3">
        <w:rPr>
          <w:rFonts w:ascii="Times New Roman" w:eastAsia="Calibri" w:hAnsi="Times New Roman" w:cs="Times New Roman"/>
          <w:sz w:val="30"/>
          <w:szCs w:val="30"/>
        </w:rPr>
        <w:t>С</w:t>
      </w:r>
      <w:r w:rsidRPr="0060404D">
        <w:rPr>
          <w:rFonts w:ascii="Times New Roman" w:eastAsia="Calibri" w:hAnsi="Times New Roman" w:cs="Times New Roman"/>
          <w:sz w:val="30"/>
          <w:szCs w:val="30"/>
        </w:rPr>
        <w:t>уда.</w:t>
      </w:r>
    </w:p>
    <w:p w:rsidR="0060404D" w:rsidRPr="0060404D" w:rsidRDefault="0060404D" w:rsidP="00F329A9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60404D">
        <w:rPr>
          <w:rFonts w:ascii="Times New Roman" w:eastAsia="Calibri" w:hAnsi="Times New Roman" w:cs="Times New Roman"/>
          <w:sz w:val="30"/>
          <w:szCs w:val="30"/>
        </w:rPr>
        <w:t>По нашему мнению</w:t>
      </w:r>
      <w:r w:rsidR="00C80D84">
        <w:rPr>
          <w:rFonts w:ascii="Times New Roman" w:eastAsia="Calibri" w:hAnsi="Times New Roman" w:cs="Times New Roman"/>
          <w:sz w:val="30"/>
          <w:szCs w:val="30"/>
        </w:rPr>
        <w:t>,</w:t>
      </w:r>
      <w:r w:rsidRPr="0060404D">
        <w:rPr>
          <w:rFonts w:ascii="Times New Roman" w:eastAsia="Calibri" w:hAnsi="Times New Roman" w:cs="Times New Roman"/>
          <w:sz w:val="30"/>
          <w:szCs w:val="30"/>
        </w:rPr>
        <w:t xml:space="preserve"> целесообразно было бы продумать вопрос о возможности предоставления такого права и Уполномоченному </w:t>
      </w:r>
      <w:proofErr w:type="spellStart"/>
      <w:r w:rsidRPr="0060404D">
        <w:rPr>
          <w:rFonts w:ascii="Times New Roman" w:eastAsia="Calibri" w:hAnsi="Times New Roman" w:cs="Times New Roman"/>
          <w:sz w:val="30"/>
          <w:szCs w:val="30"/>
        </w:rPr>
        <w:t>Олий</w:t>
      </w:r>
      <w:proofErr w:type="spellEnd"/>
      <w:r w:rsidRPr="0060404D">
        <w:rPr>
          <w:rFonts w:ascii="Times New Roman" w:eastAsia="Calibri" w:hAnsi="Times New Roman" w:cs="Times New Roman"/>
          <w:sz w:val="30"/>
          <w:szCs w:val="30"/>
        </w:rPr>
        <w:t xml:space="preserve"> </w:t>
      </w:r>
      <w:proofErr w:type="spellStart"/>
      <w:r w:rsidRPr="0060404D">
        <w:rPr>
          <w:rFonts w:ascii="Times New Roman" w:eastAsia="Calibri" w:hAnsi="Times New Roman" w:cs="Times New Roman"/>
          <w:sz w:val="30"/>
          <w:szCs w:val="30"/>
        </w:rPr>
        <w:t>Мажлиса</w:t>
      </w:r>
      <w:proofErr w:type="spellEnd"/>
      <w:r w:rsidRPr="0060404D">
        <w:rPr>
          <w:rFonts w:ascii="Times New Roman" w:eastAsia="Calibri" w:hAnsi="Times New Roman" w:cs="Times New Roman"/>
          <w:sz w:val="30"/>
          <w:szCs w:val="30"/>
        </w:rPr>
        <w:t xml:space="preserve"> по правам человека. Поскольку </w:t>
      </w:r>
      <w:r w:rsidR="00C80D84">
        <w:rPr>
          <w:rFonts w:ascii="Times New Roman" w:eastAsia="Calibri" w:hAnsi="Times New Roman" w:cs="Times New Roman"/>
          <w:sz w:val="30"/>
          <w:szCs w:val="30"/>
        </w:rPr>
        <w:t>о</w:t>
      </w:r>
      <w:r w:rsidRPr="0060404D">
        <w:rPr>
          <w:rFonts w:ascii="Times New Roman" w:eastAsia="Calibri" w:hAnsi="Times New Roman" w:cs="Times New Roman"/>
          <w:sz w:val="30"/>
          <w:szCs w:val="30"/>
        </w:rPr>
        <w:t>мбудсм</w:t>
      </w:r>
      <w:r w:rsidR="00B724E3">
        <w:rPr>
          <w:rFonts w:ascii="Times New Roman" w:eastAsia="Calibri" w:hAnsi="Times New Roman" w:cs="Times New Roman"/>
          <w:sz w:val="30"/>
          <w:szCs w:val="30"/>
        </w:rPr>
        <w:t>е</w:t>
      </w:r>
      <w:r w:rsidRPr="0060404D">
        <w:rPr>
          <w:rFonts w:ascii="Times New Roman" w:eastAsia="Calibri" w:hAnsi="Times New Roman" w:cs="Times New Roman"/>
          <w:sz w:val="30"/>
          <w:szCs w:val="30"/>
        </w:rPr>
        <w:t xml:space="preserve">н – должностное лицо, наделенное полномочиями обеспечения парламентского </w:t>
      </w:r>
      <w:proofErr w:type="gramStart"/>
      <w:r w:rsidRPr="0060404D">
        <w:rPr>
          <w:rFonts w:ascii="Times New Roman" w:eastAsia="Calibri" w:hAnsi="Times New Roman" w:cs="Times New Roman"/>
          <w:sz w:val="30"/>
          <w:szCs w:val="30"/>
        </w:rPr>
        <w:t>контроля за</w:t>
      </w:r>
      <w:proofErr w:type="gramEnd"/>
      <w:r w:rsidRPr="0060404D">
        <w:rPr>
          <w:rFonts w:ascii="Times New Roman" w:eastAsia="Calibri" w:hAnsi="Times New Roman" w:cs="Times New Roman"/>
          <w:sz w:val="30"/>
          <w:szCs w:val="30"/>
        </w:rPr>
        <w:t xml:space="preserve"> соблюдением законодательства о правах и свободах человека государственными органами, предприятиями, учреждениями, организациями и должностными лицами. Правом внесения вопросов в Конст</w:t>
      </w:r>
      <w:r w:rsidR="00B724E3">
        <w:rPr>
          <w:rFonts w:ascii="Times New Roman" w:eastAsia="Calibri" w:hAnsi="Times New Roman" w:cs="Times New Roman"/>
          <w:sz w:val="30"/>
          <w:szCs w:val="30"/>
        </w:rPr>
        <w:t>итуционный Суд обладают омбудсме</w:t>
      </w:r>
      <w:r w:rsidRPr="0060404D">
        <w:rPr>
          <w:rFonts w:ascii="Times New Roman" w:eastAsia="Calibri" w:hAnsi="Times New Roman" w:cs="Times New Roman"/>
          <w:sz w:val="30"/>
          <w:szCs w:val="30"/>
        </w:rPr>
        <w:t>ны многих развитых демократических стран, в том числе в Российской Федерации. Так</w:t>
      </w:r>
      <w:r w:rsidR="00C80D84">
        <w:rPr>
          <w:rFonts w:ascii="Times New Roman" w:eastAsia="Calibri" w:hAnsi="Times New Roman" w:cs="Times New Roman"/>
          <w:sz w:val="30"/>
          <w:szCs w:val="30"/>
        </w:rPr>
        <w:t>,</w:t>
      </w:r>
      <w:r w:rsidRPr="0060404D">
        <w:rPr>
          <w:rFonts w:ascii="Times New Roman" w:eastAsia="Calibri" w:hAnsi="Times New Roman" w:cs="Times New Roman"/>
          <w:sz w:val="30"/>
          <w:szCs w:val="30"/>
        </w:rPr>
        <w:t xml:space="preserve"> в соответствии с пунктом 5 статьи 29 Федерального конституционного закона от 26 февраля 1997 года «Об Уполномоченном по правам человека в Российской Федерации» Уполномоченный вправе обращаться в Конституционный Суд Российской Федерации с жалобой на нарушение конституционных прав и свобод граждан законом, примененным или подлежащим применению в конкретном деле.</w:t>
      </w:r>
    </w:p>
    <w:p w:rsidR="0060404D" w:rsidRPr="0060404D" w:rsidRDefault="0060404D" w:rsidP="00F329A9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60404D">
        <w:rPr>
          <w:rFonts w:ascii="Times New Roman" w:eastAsia="Calibri" w:hAnsi="Times New Roman" w:cs="Times New Roman"/>
          <w:sz w:val="30"/>
          <w:szCs w:val="30"/>
        </w:rPr>
        <w:t xml:space="preserve">Посредством реализации своего полномочия осуществлять толкование норм Конституции и законов Конституционный </w:t>
      </w:r>
      <w:r w:rsidR="00C80D84">
        <w:rPr>
          <w:rFonts w:ascii="Times New Roman" w:eastAsia="Calibri" w:hAnsi="Times New Roman" w:cs="Times New Roman"/>
          <w:sz w:val="30"/>
          <w:szCs w:val="30"/>
        </w:rPr>
        <w:t>С</w:t>
      </w:r>
      <w:r w:rsidRPr="0060404D">
        <w:rPr>
          <w:rFonts w:ascii="Times New Roman" w:eastAsia="Calibri" w:hAnsi="Times New Roman" w:cs="Times New Roman"/>
          <w:sz w:val="30"/>
          <w:szCs w:val="30"/>
        </w:rPr>
        <w:t>уд разрешает неясности, устраняет неправильную или противоречивую практику применения этих норм должностными лицами и государственными органами. Например, рассматривая дело о толковании статьи 59 Налогового кодекса Республики Узбекистан</w:t>
      </w:r>
      <w:r w:rsidR="00C80D84">
        <w:rPr>
          <w:rFonts w:ascii="Times New Roman" w:eastAsia="Calibri" w:hAnsi="Times New Roman" w:cs="Times New Roman"/>
          <w:sz w:val="30"/>
          <w:szCs w:val="30"/>
        </w:rPr>
        <w:t>,</w:t>
      </w:r>
      <w:r w:rsidRPr="0060404D">
        <w:rPr>
          <w:rFonts w:ascii="Times New Roman" w:eastAsia="Calibri" w:hAnsi="Times New Roman" w:cs="Times New Roman"/>
          <w:sz w:val="30"/>
          <w:szCs w:val="30"/>
        </w:rPr>
        <w:t xml:space="preserve"> Конституционный </w:t>
      </w:r>
      <w:r w:rsidR="00C80D84">
        <w:rPr>
          <w:rFonts w:ascii="Times New Roman" w:eastAsia="Calibri" w:hAnsi="Times New Roman" w:cs="Times New Roman"/>
          <w:sz w:val="30"/>
          <w:szCs w:val="30"/>
        </w:rPr>
        <w:t>С</w:t>
      </w:r>
      <w:r w:rsidRPr="0060404D">
        <w:rPr>
          <w:rFonts w:ascii="Times New Roman" w:eastAsia="Calibri" w:hAnsi="Times New Roman" w:cs="Times New Roman"/>
          <w:sz w:val="30"/>
          <w:szCs w:val="30"/>
        </w:rPr>
        <w:t>уд принял решение о том, что льготы, предусмотренные этой статьей</w:t>
      </w:r>
      <w:r w:rsidR="00C80D84">
        <w:rPr>
          <w:rFonts w:ascii="Times New Roman" w:eastAsia="Calibri" w:hAnsi="Times New Roman" w:cs="Times New Roman"/>
          <w:sz w:val="30"/>
          <w:szCs w:val="30"/>
        </w:rPr>
        <w:t>,</w:t>
      </w:r>
      <w:r w:rsidRPr="0060404D">
        <w:rPr>
          <w:rFonts w:ascii="Times New Roman" w:eastAsia="Calibri" w:hAnsi="Times New Roman" w:cs="Times New Roman"/>
          <w:sz w:val="30"/>
          <w:szCs w:val="30"/>
        </w:rPr>
        <w:t xml:space="preserve"> распространяются также и на доходы, </w:t>
      </w:r>
      <w:r w:rsidRPr="0060404D">
        <w:rPr>
          <w:rFonts w:ascii="Times New Roman" w:eastAsia="Calibri" w:hAnsi="Times New Roman" w:cs="Times New Roman"/>
          <w:sz w:val="30"/>
          <w:szCs w:val="30"/>
        </w:rPr>
        <w:lastRenderedPageBreak/>
        <w:t>полученные по дивидендам и процентам. Такое толкование нормы закона устранило его неправильное применение.</w:t>
      </w:r>
    </w:p>
    <w:p w:rsidR="0060404D" w:rsidRPr="0060404D" w:rsidRDefault="0060404D" w:rsidP="00F329A9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60404D">
        <w:rPr>
          <w:rFonts w:ascii="Times New Roman" w:eastAsia="Calibri" w:hAnsi="Times New Roman" w:cs="Times New Roman"/>
          <w:sz w:val="30"/>
          <w:szCs w:val="30"/>
        </w:rPr>
        <w:t xml:space="preserve">Но необходимо отметить, что Конституционный </w:t>
      </w:r>
      <w:r w:rsidR="00C80D84">
        <w:rPr>
          <w:rFonts w:ascii="Times New Roman" w:eastAsia="Calibri" w:hAnsi="Times New Roman" w:cs="Times New Roman"/>
          <w:sz w:val="30"/>
          <w:szCs w:val="30"/>
        </w:rPr>
        <w:t>С</w:t>
      </w:r>
      <w:r w:rsidRPr="0060404D">
        <w:rPr>
          <w:rFonts w:ascii="Times New Roman" w:eastAsia="Calibri" w:hAnsi="Times New Roman" w:cs="Times New Roman"/>
          <w:sz w:val="30"/>
          <w:szCs w:val="30"/>
        </w:rPr>
        <w:t xml:space="preserve">уд не единственный орган, который воздействует на правоприменительную практику своими решениями. Так, согласно статьям 17 и 47 Закона «О судах» пленумы Верховного суда и Высшего хозяйственного суда вправе давать разъяснения по вопросам применения законодательства. Такие разъяснения обязательны для судов, других органов, предприятий, учреждений, организаций и должностных лиц, применяющих законодательство, по которому дано разъяснение. Такие разъяснения базируются на практике судебных органов, связаны только с практикой применения законов и преследуют цель правильного исполнения и соблюдения законов всеми субъектами права. Данные разъяснения являются образцами необходимого и наиболее правильного применения правовых норм и при последующем использовании в судебной практике создают устойчивые правила или </w:t>
      </w:r>
      <w:proofErr w:type="spellStart"/>
      <w:r w:rsidRPr="0060404D">
        <w:rPr>
          <w:rFonts w:ascii="Times New Roman" w:eastAsia="Calibri" w:hAnsi="Times New Roman" w:cs="Times New Roman"/>
          <w:sz w:val="30"/>
          <w:szCs w:val="30"/>
        </w:rPr>
        <w:t>правоположения</w:t>
      </w:r>
      <w:proofErr w:type="spellEnd"/>
      <w:r w:rsidRPr="0060404D">
        <w:rPr>
          <w:rFonts w:ascii="Times New Roman" w:eastAsia="Calibri" w:hAnsi="Times New Roman" w:cs="Times New Roman"/>
          <w:sz w:val="30"/>
          <w:szCs w:val="30"/>
        </w:rPr>
        <w:t>, направляющие процессы реализации законодательства</w:t>
      </w:r>
      <w:r w:rsidR="00C80D84">
        <w:rPr>
          <w:rFonts w:ascii="Times New Roman" w:eastAsia="Calibri" w:hAnsi="Times New Roman" w:cs="Times New Roman"/>
          <w:sz w:val="30"/>
          <w:szCs w:val="30"/>
        </w:rPr>
        <w:t>,</w:t>
      </w:r>
      <w:r w:rsidRPr="0060404D">
        <w:rPr>
          <w:rFonts w:ascii="Times New Roman" w:eastAsia="Calibri" w:hAnsi="Times New Roman" w:cs="Times New Roman"/>
          <w:sz w:val="30"/>
          <w:szCs w:val="30"/>
        </w:rPr>
        <w:t xml:space="preserve"> и могут служить прообразом будущих нормативных предписаний.</w:t>
      </w:r>
    </w:p>
    <w:p w:rsidR="0060404D" w:rsidRPr="0060404D" w:rsidRDefault="0060404D" w:rsidP="00F329A9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60404D">
        <w:rPr>
          <w:rFonts w:ascii="Times New Roman" w:eastAsia="Calibri" w:hAnsi="Times New Roman" w:cs="Times New Roman"/>
          <w:sz w:val="30"/>
          <w:szCs w:val="30"/>
        </w:rPr>
        <w:t xml:space="preserve">На практике пленумы этих судов нередко дают разъяснения по поводу применения норм того или иного закона. Однако ни в Конституции, ни в законах не определено соотношение решений Конституционного </w:t>
      </w:r>
      <w:r w:rsidR="00B724E3">
        <w:rPr>
          <w:rFonts w:ascii="Times New Roman" w:eastAsia="Calibri" w:hAnsi="Times New Roman" w:cs="Times New Roman"/>
          <w:sz w:val="30"/>
          <w:szCs w:val="30"/>
        </w:rPr>
        <w:t>С</w:t>
      </w:r>
      <w:r w:rsidRPr="0060404D">
        <w:rPr>
          <w:rFonts w:ascii="Times New Roman" w:eastAsia="Calibri" w:hAnsi="Times New Roman" w:cs="Times New Roman"/>
          <w:sz w:val="30"/>
          <w:szCs w:val="30"/>
        </w:rPr>
        <w:t>уда о толковании норм законов и разъяснений пленумов Верховного и Высшего хозяйственного судов по применению норм законов. На наш взгляд, решения К</w:t>
      </w:r>
      <w:r w:rsidR="00B724E3">
        <w:rPr>
          <w:rFonts w:ascii="Times New Roman" w:eastAsia="Calibri" w:hAnsi="Times New Roman" w:cs="Times New Roman"/>
          <w:sz w:val="30"/>
          <w:szCs w:val="30"/>
        </w:rPr>
        <w:t>онституционного С</w:t>
      </w:r>
      <w:r w:rsidRPr="0060404D">
        <w:rPr>
          <w:rFonts w:ascii="Times New Roman" w:eastAsia="Calibri" w:hAnsi="Times New Roman" w:cs="Times New Roman"/>
          <w:sz w:val="30"/>
          <w:szCs w:val="30"/>
        </w:rPr>
        <w:t>уда о толковании норм законов должны иметь приоритет при применении истолкованной нормы закона, а разъяснения пленумов Верховного и Высшего хозяйственного суда должны быть приведены в соответстви</w:t>
      </w:r>
      <w:r w:rsidR="00B724E3">
        <w:rPr>
          <w:rFonts w:ascii="Times New Roman" w:eastAsia="Calibri" w:hAnsi="Times New Roman" w:cs="Times New Roman"/>
          <w:sz w:val="30"/>
          <w:szCs w:val="30"/>
        </w:rPr>
        <w:t>е</w:t>
      </w:r>
      <w:r w:rsidRPr="0060404D">
        <w:rPr>
          <w:rFonts w:ascii="Times New Roman" w:eastAsia="Calibri" w:hAnsi="Times New Roman" w:cs="Times New Roman"/>
          <w:sz w:val="30"/>
          <w:szCs w:val="30"/>
        </w:rPr>
        <w:t xml:space="preserve"> с решением Конституционного </w:t>
      </w:r>
      <w:r w:rsidR="00B724E3">
        <w:rPr>
          <w:rFonts w:ascii="Times New Roman" w:eastAsia="Calibri" w:hAnsi="Times New Roman" w:cs="Times New Roman"/>
          <w:sz w:val="30"/>
          <w:szCs w:val="30"/>
        </w:rPr>
        <w:t>С</w:t>
      </w:r>
      <w:r w:rsidRPr="0060404D">
        <w:rPr>
          <w:rFonts w:ascii="Times New Roman" w:eastAsia="Calibri" w:hAnsi="Times New Roman" w:cs="Times New Roman"/>
          <w:sz w:val="30"/>
          <w:szCs w:val="30"/>
        </w:rPr>
        <w:t>уда.</w:t>
      </w:r>
    </w:p>
    <w:p w:rsidR="0060404D" w:rsidRPr="0060404D" w:rsidRDefault="0060404D" w:rsidP="00F329A9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60404D">
        <w:rPr>
          <w:rFonts w:ascii="Times New Roman" w:eastAsia="Calibri" w:hAnsi="Times New Roman" w:cs="Times New Roman"/>
          <w:sz w:val="30"/>
          <w:szCs w:val="30"/>
        </w:rPr>
        <w:lastRenderedPageBreak/>
        <w:t>Как известно, эффективным средством защиты конституционных прав человека зарекомендовал себя институт конституционной жалобы, который является востребованным инструментом защиты прав и свобод человека во многих развитых зарубежных странах. Кроме этого, право на конституционную жалобу является проявлением комплекса конституционных прав, включающих право на участие в управлении делами государства и общества, право на обращение, право на судебную защиту. Учитывая это</w:t>
      </w:r>
      <w:r w:rsidR="00C80D84">
        <w:rPr>
          <w:rFonts w:ascii="Times New Roman" w:eastAsia="Calibri" w:hAnsi="Times New Roman" w:cs="Times New Roman"/>
          <w:sz w:val="30"/>
          <w:szCs w:val="30"/>
        </w:rPr>
        <w:t>,</w:t>
      </w:r>
      <w:r w:rsidRPr="0060404D">
        <w:rPr>
          <w:rFonts w:ascii="Times New Roman" w:eastAsia="Calibri" w:hAnsi="Times New Roman" w:cs="Times New Roman"/>
          <w:sz w:val="30"/>
          <w:szCs w:val="30"/>
        </w:rPr>
        <w:t xml:space="preserve"> представляется целесообразным изучить вопрос имплементации в законодательство Республики Узбекистан института конституционной жалобы с учетом современных направлений, тенденций развития конституционного судопроизводства и закрепления действенных механизмов защиты прав и свобод граждан. При этом решить вопрос об исключении права судей Конституционного суда инициировать конституционное судопроизводство, что вытекает из требований права на справедливое судебное разбирательство и принципа беспристрастности суда.</w:t>
      </w:r>
    </w:p>
    <w:p w:rsidR="0060404D" w:rsidRPr="0060404D" w:rsidRDefault="00B724E3" w:rsidP="00F329A9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30"/>
          <w:szCs w:val="30"/>
        </w:rPr>
      </w:pPr>
      <w:r>
        <w:rPr>
          <w:rFonts w:ascii="Times New Roman" w:eastAsia="Calibri" w:hAnsi="Times New Roman" w:cs="Times New Roman"/>
          <w:sz w:val="30"/>
          <w:szCs w:val="30"/>
        </w:rPr>
        <w:t>Таким образом, Конституционный С</w:t>
      </w:r>
      <w:r w:rsidR="0060404D" w:rsidRPr="0060404D">
        <w:rPr>
          <w:rFonts w:ascii="Times New Roman" w:eastAsia="Calibri" w:hAnsi="Times New Roman" w:cs="Times New Roman"/>
          <w:sz w:val="30"/>
          <w:szCs w:val="30"/>
        </w:rPr>
        <w:t>уд Республики Узбекистан</w:t>
      </w:r>
      <w:r w:rsidR="00C80D84">
        <w:rPr>
          <w:rFonts w:ascii="Times New Roman" w:eastAsia="Calibri" w:hAnsi="Times New Roman" w:cs="Times New Roman"/>
          <w:sz w:val="30"/>
          <w:szCs w:val="30"/>
        </w:rPr>
        <w:t>,</w:t>
      </w:r>
      <w:r w:rsidR="0060404D" w:rsidRPr="0060404D">
        <w:rPr>
          <w:rFonts w:ascii="Times New Roman" w:eastAsia="Calibri" w:hAnsi="Times New Roman" w:cs="Times New Roman"/>
          <w:sz w:val="30"/>
          <w:szCs w:val="30"/>
        </w:rPr>
        <w:t xml:space="preserve"> имея особое место в системе институтов защиты прав человека</w:t>
      </w:r>
      <w:r w:rsidR="00C80D84">
        <w:rPr>
          <w:rFonts w:ascii="Times New Roman" w:eastAsia="Calibri" w:hAnsi="Times New Roman" w:cs="Times New Roman"/>
          <w:sz w:val="30"/>
          <w:szCs w:val="30"/>
        </w:rPr>
        <w:t>,</w:t>
      </w:r>
      <w:r w:rsidR="0060404D" w:rsidRPr="0060404D">
        <w:rPr>
          <w:rFonts w:ascii="Times New Roman" w:eastAsia="Calibri" w:hAnsi="Times New Roman" w:cs="Times New Roman"/>
          <w:sz w:val="30"/>
          <w:szCs w:val="30"/>
        </w:rPr>
        <w:t xml:space="preserve"> наделен присущими ему полномочиями, направленными на защиту прав и свобод граждан. Успешная реализация этих полномочий выступает одной из гарантий реализации конституционного положения о том, что высшей ценностью является человек, его жизнь, свобода, честь, достоинство и другие неотъемлемые права</w:t>
      </w:r>
      <w:r>
        <w:rPr>
          <w:rFonts w:ascii="Times New Roman" w:eastAsia="Calibri" w:hAnsi="Times New Roman" w:cs="Times New Roman"/>
          <w:sz w:val="30"/>
          <w:szCs w:val="30"/>
        </w:rPr>
        <w:t>,</w:t>
      </w:r>
      <w:r w:rsidR="0060404D" w:rsidRPr="0060404D">
        <w:rPr>
          <w:rFonts w:ascii="Times New Roman" w:eastAsia="Calibri" w:hAnsi="Times New Roman" w:cs="Times New Roman"/>
          <w:sz w:val="30"/>
          <w:szCs w:val="30"/>
        </w:rPr>
        <w:t xml:space="preserve"> и содействует воспитанию уважения основных прав и свобод человека.</w:t>
      </w:r>
    </w:p>
    <w:p w:rsidR="00636AC6" w:rsidRDefault="0060404D" w:rsidP="00B724E3">
      <w:pPr>
        <w:spacing w:after="0" w:line="360" w:lineRule="auto"/>
        <w:ind w:firstLine="709"/>
        <w:jc w:val="both"/>
      </w:pPr>
      <w:r w:rsidRPr="0060404D">
        <w:rPr>
          <w:rFonts w:ascii="Times New Roman" w:eastAsia="Calibri" w:hAnsi="Times New Roman" w:cs="Times New Roman"/>
          <w:sz w:val="30"/>
          <w:szCs w:val="30"/>
        </w:rPr>
        <w:t>Спасибо за внимание.</w:t>
      </w:r>
    </w:p>
    <w:sectPr w:rsidR="00636AC6" w:rsidSect="002E7847">
      <w:headerReference w:type="default" r:id="rId7"/>
      <w:pgSz w:w="11906" w:h="16838" w:code="9"/>
      <w:pgMar w:top="1134" w:right="850" w:bottom="1134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25559" w:rsidRDefault="00C25559">
      <w:pPr>
        <w:spacing w:after="0" w:line="240" w:lineRule="auto"/>
      </w:pPr>
      <w:r>
        <w:separator/>
      </w:r>
    </w:p>
  </w:endnote>
  <w:endnote w:type="continuationSeparator" w:id="0">
    <w:p w:rsidR="00C25559" w:rsidRDefault="00C255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25559" w:rsidRDefault="00C25559">
      <w:pPr>
        <w:spacing w:after="0" w:line="240" w:lineRule="auto"/>
      </w:pPr>
      <w:r>
        <w:separator/>
      </w:r>
    </w:p>
  </w:footnote>
  <w:footnote w:type="continuationSeparator" w:id="0">
    <w:p w:rsidR="00C25559" w:rsidRDefault="00C2555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18966778"/>
      <w:docPartObj>
        <w:docPartGallery w:val="Page Numbers (Top of Page)"/>
        <w:docPartUnique/>
      </w:docPartObj>
    </w:sdtPr>
    <w:sdtEndPr/>
    <w:sdtContent>
      <w:p w:rsidR="002E7847" w:rsidRDefault="00C80D84">
        <w:pPr>
          <w:pStyle w:val="1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E2706">
          <w:rPr>
            <w:noProof/>
          </w:rPr>
          <w:t>3</w:t>
        </w:r>
        <w:r>
          <w:fldChar w:fldCharType="end"/>
        </w:r>
      </w:p>
    </w:sdtContent>
  </w:sdt>
  <w:p w:rsidR="002E7847" w:rsidRDefault="00C25559">
    <w:pPr>
      <w:pStyle w:val="1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404D"/>
    <w:rsid w:val="000010A6"/>
    <w:rsid w:val="00001163"/>
    <w:rsid w:val="00006F15"/>
    <w:rsid w:val="0002522E"/>
    <w:rsid w:val="000252D0"/>
    <w:rsid w:val="00037004"/>
    <w:rsid w:val="000372C6"/>
    <w:rsid w:val="00041C40"/>
    <w:rsid w:val="00041D8C"/>
    <w:rsid w:val="00053641"/>
    <w:rsid w:val="00054941"/>
    <w:rsid w:val="000559ED"/>
    <w:rsid w:val="00055BC4"/>
    <w:rsid w:val="00057583"/>
    <w:rsid w:val="00057687"/>
    <w:rsid w:val="00060D07"/>
    <w:rsid w:val="00061FDC"/>
    <w:rsid w:val="000802A1"/>
    <w:rsid w:val="00081279"/>
    <w:rsid w:val="00084A46"/>
    <w:rsid w:val="00085222"/>
    <w:rsid w:val="00086366"/>
    <w:rsid w:val="00087E9E"/>
    <w:rsid w:val="0009110C"/>
    <w:rsid w:val="00094442"/>
    <w:rsid w:val="000954F8"/>
    <w:rsid w:val="000A0B9A"/>
    <w:rsid w:val="000A2A23"/>
    <w:rsid w:val="000A62A2"/>
    <w:rsid w:val="000A67B7"/>
    <w:rsid w:val="000B3008"/>
    <w:rsid w:val="000B43A6"/>
    <w:rsid w:val="000B70CB"/>
    <w:rsid w:val="000C15CA"/>
    <w:rsid w:val="000C1993"/>
    <w:rsid w:val="000C69FD"/>
    <w:rsid w:val="000C76B1"/>
    <w:rsid w:val="000C7CA9"/>
    <w:rsid w:val="000E3120"/>
    <w:rsid w:val="000E49AA"/>
    <w:rsid w:val="000E4BAF"/>
    <w:rsid w:val="000F67CD"/>
    <w:rsid w:val="000F6F98"/>
    <w:rsid w:val="00100073"/>
    <w:rsid w:val="00100A5C"/>
    <w:rsid w:val="00111564"/>
    <w:rsid w:val="0011796D"/>
    <w:rsid w:val="00125C8C"/>
    <w:rsid w:val="00130DAB"/>
    <w:rsid w:val="00132CFC"/>
    <w:rsid w:val="001341C7"/>
    <w:rsid w:val="00136EBC"/>
    <w:rsid w:val="00140C02"/>
    <w:rsid w:val="001536A1"/>
    <w:rsid w:val="00164950"/>
    <w:rsid w:val="00166D67"/>
    <w:rsid w:val="00173E93"/>
    <w:rsid w:val="0017786C"/>
    <w:rsid w:val="001814FC"/>
    <w:rsid w:val="00183E3A"/>
    <w:rsid w:val="00183F4A"/>
    <w:rsid w:val="00186F47"/>
    <w:rsid w:val="00191B50"/>
    <w:rsid w:val="0019590D"/>
    <w:rsid w:val="001A034F"/>
    <w:rsid w:val="001A03C1"/>
    <w:rsid w:val="001A22B6"/>
    <w:rsid w:val="001A38DE"/>
    <w:rsid w:val="001A5D3B"/>
    <w:rsid w:val="001A6E52"/>
    <w:rsid w:val="001B3D9A"/>
    <w:rsid w:val="001B7605"/>
    <w:rsid w:val="001C7B18"/>
    <w:rsid w:val="001E05C4"/>
    <w:rsid w:val="001E5419"/>
    <w:rsid w:val="001E590D"/>
    <w:rsid w:val="001E7D7E"/>
    <w:rsid w:val="0020067B"/>
    <w:rsid w:val="0020365F"/>
    <w:rsid w:val="0020474D"/>
    <w:rsid w:val="00205F06"/>
    <w:rsid w:val="00210559"/>
    <w:rsid w:val="002166DC"/>
    <w:rsid w:val="002174A6"/>
    <w:rsid w:val="00223653"/>
    <w:rsid w:val="00224D4D"/>
    <w:rsid w:val="0022551D"/>
    <w:rsid w:val="00231CAC"/>
    <w:rsid w:val="00232A65"/>
    <w:rsid w:val="00233EEF"/>
    <w:rsid w:val="0024792E"/>
    <w:rsid w:val="00253257"/>
    <w:rsid w:val="00255CAB"/>
    <w:rsid w:val="0026105E"/>
    <w:rsid w:val="00266F89"/>
    <w:rsid w:val="002679D8"/>
    <w:rsid w:val="00270BBF"/>
    <w:rsid w:val="00273548"/>
    <w:rsid w:val="00275DEC"/>
    <w:rsid w:val="0028166B"/>
    <w:rsid w:val="00286097"/>
    <w:rsid w:val="00292D68"/>
    <w:rsid w:val="00293CCF"/>
    <w:rsid w:val="00293DAA"/>
    <w:rsid w:val="00294E51"/>
    <w:rsid w:val="00297030"/>
    <w:rsid w:val="002A07DA"/>
    <w:rsid w:val="002A4B16"/>
    <w:rsid w:val="002B5A00"/>
    <w:rsid w:val="002C297E"/>
    <w:rsid w:val="002D4E5A"/>
    <w:rsid w:val="002E4257"/>
    <w:rsid w:val="002E6EB6"/>
    <w:rsid w:val="002E7473"/>
    <w:rsid w:val="002F324A"/>
    <w:rsid w:val="002F3353"/>
    <w:rsid w:val="002F438D"/>
    <w:rsid w:val="002F554D"/>
    <w:rsid w:val="00302B9F"/>
    <w:rsid w:val="00305C80"/>
    <w:rsid w:val="00306969"/>
    <w:rsid w:val="00313628"/>
    <w:rsid w:val="00324014"/>
    <w:rsid w:val="0032740D"/>
    <w:rsid w:val="00330BF7"/>
    <w:rsid w:val="00346357"/>
    <w:rsid w:val="00352295"/>
    <w:rsid w:val="0036100C"/>
    <w:rsid w:val="0037029B"/>
    <w:rsid w:val="0037729F"/>
    <w:rsid w:val="00383463"/>
    <w:rsid w:val="003944BD"/>
    <w:rsid w:val="003951A7"/>
    <w:rsid w:val="00395931"/>
    <w:rsid w:val="003A38D5"/>
    <w:rsid w:val="003A6FD1"/>
    <w:rsid w:val="003A7339"/>
    <w:rsid w:val="003B0174"/>
    <w:rsid w:val="003B4AF1"/>
    <w:rsid w:val="003B530F"/>
    <w:rsid w:val="003C0276"/>
    <w:rsid w:val="003C04DE"/>
    <w:rsid w:val="003C5526"/>
    <w:rsid w:val="003C58D4"/>
    <w:rsid w:val="003D424F"/>
    <w:rsid w:val="003D78A9"/>
    <w:rsid w:val="003E2541"/>
    <w:rsid w:val="003E3FA1"/>
    <w:rsid w:val="003E46E9"/>
    <w:rsid w:val="003F0A50"/>
    <w:rsid w:val="00402196"/>
    <w:rsid w:val="004021C9"/>
    <w:rsid w:val="00410351"/>
    <w:rsid w:val="004109AE"/>
    <w:rsid w:val="0041155C"/>
    <w:rsid w:val="00417620"/>
    <w:rsid w:val="0042178F"/>
    <w:rsid w:val="00426DA0"/>
    <w:rsid w:val="00440BD5"/>
    <w:rsid w:val="00444092"/>
    <w:rsid w:val="00446F68"/>
    <w:rsid w:val="0045285D"/>
    <w:rsid w:val="00452EEF"/>
    <w:rsid w:val="0045585A"/>
    <w:rsid w:val="00466351"/>
    <w:rsid w:val="00466D48"/>
    <w:rsid w:val="004672B9"/>
    <w:rsid w:val="004713FC"/>
    <w:rsid w:val="00471655"/>
    <w:rsid w:val="00473472"/>
    <w:rsid w:val="00476916"/>
    <w:rsid w:val="0048033B"/>
    <w:rsid w:val="00482BF3"/>
    <w:rsid w:val="00487FB4"/>
    <w:rsid w:val="0049376C"/>
    <w:rsid w:val="00496619"/>
    <w:rsid w:val="004A3393"/>
    <w:rsid w:val="004B0DF2"/>
    <w:rsid w:val="004B2513"/>
    <w:rsid w:val="004B4FB5"/>
    <w:rsid w:val="004B5A79"/>
    <w:rsid w:val="004C096B"/>
    <w:rsid w:val="004C273B"/>
    <w:rsid w:val="004C45AE"/>
    <w:rsid w:val="004D0838"/>
    <w:rsid w:val="004D3252"/>
    <w:rsid w:val="004D4068"/>
    <w:rsid w:val="004D70B7"/>
    <w:rsid w:val="004D7157"/>
    <w:rsid w:val="004E27E4"/>
    <w:rsid w:val="004E3EEF"/>
    <w:rsid w:val="004E585F"/>
    <w:rsid w:val="004F36F6"/>
    <w:rsid w:val="004F3DFB"/>
    <w:rsid w:val="004F4351"/>
    <w:rsid w:val="004F6B37"/>
    <w:rsid w:val="0050234F"/>
    <w:rsid w:val="0050568C"/>
    <w:rsid w:val="00523CB8"/>
    <w:rsid w:val="00524D13"/>
    <w:rsid w:val="00525AE8"/>
    <w:rsid w:val="005265EA"/>
    <w:rsid w:val="005271E3"/>
    <w:rsid w:val="00530D65"/>
    <w:rsid w:val="00541087"/>
    <w:rsid w:val="005410AD"/>
    <w:rsid w:val="005526AB"/>
    <w:rsid w:val="00552935"/>
    <w:rsid w:val="00565180"/>
    <w:rsid w:val="00565C85"/>
    <w:rsid w:val="00565F16"/>
    <w:rsid w:val="0057129B"/>
    <w:rsid w:val="00573675"/>
    <w:rsid w:val="00580BFF"/>
    <w:rsid w:val="00580F9E"/>
    <w:rsid w:val="00582E2A"/>
    <w:rsid w:val="005844EA"/>
    <w:rsid w:val="00585E39"/>
    <w:rsid w:val="00593C4E"/>
    <w:rsid w:val="00593EA0"/>
    <w:rsid w:val="00594B84"/>
    <w:rsid w:val="0059554A"/>
    <w:rsid w:val="00597F18"/>
    <w:rsid w:val="005A031E"/>
    <w:rsid w:val="005A3B43"/>
    <w:rsid w:val="005B145D"/>
    <w:rsid w:val="005C14ED"/>
    <w:rsid w:val="005C18E2"/>
    <w:rsid w:val="005C37F4"/>
    <w:rsid w:val="005C44EB"/>
    <w:rsid w:val="005C50A2"/>
    <w:rsid w:val="005C6CE5"/>
    <w:rsid w:val="005C7E77"/>
    <w:rsid w:val="005D45A7"/>
    <w:rsid w:val="005E00BE"/>
    <w:rsid w:val="005E0146"/>
    <w:rsid w:val="005E542C"/>
    <w:rsid w:val="005E7F27"/>
    <w:rsid w:val="005F0DC0"/>
    <w:rsid w:val="005F422E"/>
    <w:rsid w:val="005F4CFD"/>
    <w:rsid w:val="005F6D3D"/>
    <w:rsid w:val="00602CF1"/>
    <w:rsid w:val="0060404D"/>
    <w:rsid w:val="00612DAA"/>
    <w:rsid w:val="00622CFE"/>
    <w:rsid w:val="006252D8"/>
    <w:rsid w:val="006267EC"/>
    <w:rsid w:val="00630393"/>
    <w:rsid w:val="006354B7"/>
    <w:rsid w:val="006362DB"/>
    <w:rsid w:val="00636AC6"/>
    <w:rsid w:val="0064207D"/>
    <w:rsid w:val="0065187F"/>
    <w:rsid w:val="00652769"/>
    <w:rsid w:val="0065667C"/>
    <w:rsid w:val="0066386D"/>
    <w:rsid w:val="00666EE5"/>
    <w:rsid w:val="00674F0F"/>
    <w:rsid w:val="00683803"/>
    <w:rsid w:val="0069786C"/>
    <w:rsid w:val="006A41D1"/>
    <w:rsid w:val="006A5455"/>
    <w:rsid w:val="006A56A4"/>
    <w:rsid w:val="006A7D49"/>
    <w:rsid w:val="006B247C"/>
    <w:rsid w:val="006B4408"/>
    <w:rsid w:val="006B559B"/>
    <w:rsid w:val="006B6737"/>
    <w:rsid w:val="006B6E5B"/>
    <w:rsid w:val="006C135C"/>
    <w:rsid w:val="006C2E98"/>
    <w:rsid w:val="006C2F1B"/>
    <w:rsid w:val="006C4017"/>
    <w:rsid w:val="006C4586"/>
    <w:rsid w:val="006C4B76"/>
    <w:rsid w:val="006C798B"/>
    <w:rsid w:val="006D31FE"/>
    <w:rsid w:val="006D3FBC"/>
    <w:rsid w:val="006D756A"/>
    <w:rsid w:val="006E0F20"/>
    <w:rsid w:val="006E463A"/>
    <w:rsid w:val="006E4D60"/>
    <w:rsid w:val="006E705C"/>
    <w:rsid w:val="006E7DBB"/>
    <w:rsid w:val="006F4F02"/>
    <w:rsid w:val="007031FE"/>
    <w:rsid w:val="007046C7"/>
    <w:rsid w:val="007056E7"/>
    <w:rsid w:val="00705DA5"/>
    <w:rsid w:val="00712DA5"/>
    <w:rsid w:val="00716C01"/>
    <w:rsid w:val="0072375B"/>
    <w:rsid w:val="007301C7"/>
    <w:rsid w:val="007342C2"/>
    <w:rsid w:val="00736784"/>
    <w:rsid w:val="00736D43"/>
    <w:rsid w:val="00736DEC"/>
    <w:rsid w:val="00737460"/>
    <w:rsid w:val="00747726"/>
    <w:rsid w:val="00747A5B"/>
    <w:rsid w:val="00751117"/>
    <w:rsid w:val="007536DD"/>
    <w:rsid w:val="0075442C"/>
    <w:rsid w:val="007554F1"/>
    <w:rsid w:val="00761CA8"/>
    <w:rsid w:val="00764D41"/>
    <w:rsid w:val="00766819"/>
    <w:rsid w:val="00776575"/>
    <w:rsid w:val="00781BED"/>
    <w:rsid w:val="0078300B"/>
    <w:rsid w:val="0078574B"/>
    <w:rsid w:val="0079173D"/>
    <w:rsid w:val="00795E2A"/>
    <w:rsid w:val="00796007"/>
    <w:rsid w:val="00796AF2"/>
    <w:rsid w:val="00797390"/>
    <w:rsid w:val="007A1FA5"/>
    <w:rsid w:val="007A3ABF"/>
    <w:rsid w:val="007A71BE"/>
    <w:rsid w:val="007B1939"/>
    <w:rsid w:val="007B3B2D"/>
    <w:rsid w:val="007C2D87"/>
    <w:rsid w:val="007D01F5"/>
    <w:rsid w:val="007D5CCE"/>
    <w:rsid w:val="007D6313"/>
    <w:rsid w:val="007D674F"/>
    <w:rsid w:val="007D709C"/>
    <w:rsid w:val="007D7537"/>
    <w:rsid w:val="007F33DA"/>
    <w:rsid w:val="007F6BFF"/>
    <w:rsid w:val="00803247"/>
    <w:rsid w:val="008051FC"/>
    <w:rsid w:val="00812607"/>
    <w:rsid w:val="00816B0E"/>
    <w:rsid w:val="00817D4C"/>
    <w:rsid w:val="00821ED4"/>
    <w:rsid w:val="00823E62"/>
    <w:rsid w:val="008241C7"/>
    <w:rsid w:val="008260CF"/>
    <w:rsid w:val="00826719"/>
    <w:rsid w:val="00833757"/>
    <w:rsid w:val="008375BC"/>
    <w:rsid w:val="0084139F"/>
    <w:rsid w:val="008426AC"/>
    <w:rsid w:val="008473A5"/>
    <w:rsid w:val="008550BF"/>
    <w:rsid w:val="00857C0C"/>
    <w:rsid w:val="0086025C"/>
    <w:rsid w:val="00865B30"/>
    <w:rsid w:val="00865F2B"/>
    <w:rsid w:val="00866857"/>
    <w:rsid w:val="00870FD6"/>
    <w:rsid w:val="00873801"/>
    <w:rsid w:val="00874F74"/>
    <w:rsid w:val="008812E9"/>
    <w:rsid w:val="00884618"/>
    <w:rsid w:val="00885294"/>
    <w:rsid w:val="00886674"/>
    <w:rsid w:val="008906C2"/>
    <w:rsid w:val="00890853"/>
    <w:rsid w:val="008908F0"/>
    <w:rsid w:val="00890B0C"/>
    <w:rsid w:val="008914DB"/>
    <w:rsid w:val="00891C2A"/>
    <w:rsid w:val="00893C86"/>
    <w:rsid w:val="0089588C"/>
    <w:rsid w:val="00895B6C"/>
    <w:rsid w:val="008A7A06"/>
    <w:rsid w:val="008B3A3D"/>
    <w:rsid w:val="008C1E48"/>
    <w:rsid w:val="008D0DD8"/>
    <w:rsid w:val="008D542C"/>
    <w:rsid w:val="008E0290"/>
    <w:rsid w:val="008E2706"/>
    <w:rsid w:val="008E7428"/>
    <w:rsid w:val="008F19B7"/>
    <w:rsid w:val="008F32B7"/>
    <w:rsid w:val="0090661F"/>
    <w:rsid w:val="009071EB"/>
    <w:rsid w:val="00907AC3"/>
    <w:rsid w:val="00907AD0"/>
    <w:rsid w:val="00913F22"/>
    <w:rsid w:val="00916870"/>
    <w:rsid w:val="009274D5"/>
    <w:rsid w:val="00927D9E"/>
    <w:rsid w:val="00937E25"/>
    <w:rsid w:val="009407E7"/>
    <w:rsid w:val="0094172E"/>
    <w:rsid w:val="0094250F"/>
    <w:rsid w:val="00942792"/>
    <w:rsid w:val="009456F2"/>
    <w:rsid w:val="00950EBF"/>
    <w:rsid w:val="00953C5C"/>
    <w:rsid w:val="00955C92"/>
    <w:rsid w:val="009602F8"/>
    <w:rsid w:val="00966F3D"/>
    <w:rsid w:val="0096773C"/>
    <w:rsid w:val="00974D9F"/>
    <w:rsid w:val="0098587E"/>
    <w:rsid w:val="00985F1E"/>
    <w:rsid w:val="0098673A"/>
    <w:rsid w:val="00986BEA"/>
    <w:rsid w:val="00987360"/>
    <w:rsid w:val="0099017C"/>
    <w:rsid w:val="00990296"/>
    <w:rsid w:val="00996346"/>
    <w:rsid w:val="009A1573"/>
    <w:rsid w:val="009A243A"/>
    <w:rsid w:val="009A28BB"/>
    <w:rsid w:val="009A574D"/>
    <w:rsid w:val="009B3651"/>
    <w:rsid w:val="009B67D8"/>
    <w:rsid w:val="009B716B"/>
    <w:rsid w:val="009C0CD6"/>
    <w:rsid w:val="009C304F"/>
    <w:rsid w:val="009D00F4"/>
    <w:rsid w:val="009D01F1"/>
    <w:rsid w:val="009D04A7"/>
    <w:rsid w:val="009D12C9"/>
    <w:rsid w:val="009D6ECB"/>
    <w:rsid w:val="009D7BC2"/>
    <w:rsid w:val="009E4B3A"/>
    <w:rsid w:val="009F3383"/>
    <w:rsid w:val="009F4833"/>
    <w:rsid w:val="009F7D66"/>
    <w:rsid w:val="00A01E59"/>
    <w:rsid w:val="00A05A8F"/>
    <w:rsid w:val="00A0655C"/>
    <w:rsid w:val="00A1314A"/>
    <w:rsid w:val="00A15790"/>
    <w:rsid w:val="00A1722A"/>
    <w:rsid w:val="00A2381C"/>
    <w:rsid w:val="00A3538E"/>
    <w:rsid w:val="00A505E0"/>
    <w:rsid w:val="00A678A8"/>
    <w:rsid w:val="00A70024"/>
    <w:rsid w:val="00A72530"/>
    <w:rsid w:val="00A72982"/>
    <w:rsid w:val="00A75511"/>
    <w:rsid w:val="00A92EB8"/>
    <w:rsid w:val="00A94483"/>
    <w:rsid w:val="00A96E57"/>
    <w:rsid w:val="00AA1515"/>
    <w:rsid w:val="00AA427B"/>
    <w:rsid w:val="00AA4D32"/>
    <w:rsid w:val="00AA678D"/>
    <w:rsid w:val="00AB1C0A"/>
    <w:rsid w:val="00AC12C1"/>
    <w:rsid w:val="00AC34BB"/>
    <w:rsid w:val="00AC432C"/>
    <w:rsid w:val="00AD2875"/>
    <w:rsid w:val="00AD45E1"/>
    <w:rsid w:val="00AE1D21"/>
    <w:rsid w:val="00AE2C32"/>
    <w:rsid w:val="00AE41E5"/>
    <w:rsid w:val="00AE694E"/>
    <w:rsid w:val="00AE7F7E"/>
    <w:rsid w:val="00AF0241"/>
    <w:rsid w:val="00AF5D09"/>
    <w:rsid w:val="00AF6760"/>
    <w:rsid w:val="00B027A6"/>
    <w:rsid w:val="00B04FE8"/>
    <w:rsid w:val="00B11819"/>
    <w:rsid w:val="00B12453"/>
    <w:rsid w:val="00B14B1D"/>
    <w:rsid w:val="00B16177"/>
    <w:rsid w:val="00B208D1"/>
    <w:rsid w:val="00B22710"/>
    <w:rsid w:val="00B41C52"/>
    <w:rsid w:val="00B529DD"/>
    <w:rsid w:val="00B57EFA"/>
    <w:rsid w:val="00B608BB"/>
    <w:rsid w:val="00B60B16"/>
    <w:rsid w:val="00B64CDF"/>
    <w:rsid w:val="00B70223"/>
    <w:rsid w:val="00B7135E"/>
    <w:rsid w:val="00B7176F"/>
    <w:rsid w:val="00B724E3"/>
    <w:rsid w:val="00B761BC"/>
    <w:rsid w:val="00B8195B"/>
    <w:rsid w:val="00B85724"/>
    <w:rsid w:val="00B90C5B"/>
    <w:rsid w:val="00B91CD2"/>
    <w:rsid w:val="00B97728"/>
    <w:rsid w:val="00BA7525"/>
    <w:rsid w:val="00BA7E04"/>
    <w:rsid w:val="00BB182A"/>
    <w:rsid w:val="00BB3162"/>
    <w:rsid w:val="00BB50B4"/>
    <w:rsid w:val="00BC3289"/>
    <w:rsid w:val="00BC6E72"/>
    <w:rsid w:val="00BC7F07"/>
    <w:rsid w:val="00BD43CC"/>
    <w:rsid w:val="00BE0FD6"/>
    <w:rsid w:val="00BE33FF"/>
    <w:rsid w:val="00BE5EC7"/>
    <w:rsid w:val="00BF2575"/>
    <w:rsid w:val="00BF307B"/>
    <w:rsid w:val="00BF35E0"/>
    <w:rsid w:val="00C21966"/>
    <w:rsid w:val="00C21C2C"/>
    <w:rsid w:val="00C25559"/>
    <w:rsid w:val="00C25844"/>
    <w:rsid w:val="00C259C8"/>
    <w:rsid w:val="00C43F4F"/>
    <w:rsid w:val="00C441EA"/>
    <w:rsid w:val="00C44BFB"/>
    <w:rsid w:val="00C5377A"/>
    <w:rsid w:val="00C63423"/>
    <w:rsid w:val="00C65F0E"/>
    <w:rsid w:val="00C71174"/>
    <w:rsid w:val="00C7434D"/>
    <w:rsid w:val="00C74A4A"/>
    <w:rsid w:val="00C74E60"/>
    <w:rsid w:val="00C76827"/>
    <w:rsid w:val="00C80D84"/>
    <w:rsid w:val="00C86B4C"/>
    <w:rsid w:val="00C9108E"/>
    <w:rsid w:val="00CA4170"/>
    <w:rsid w:val="00CA4256"/>
    <w:rsid w:val="00CA5733"/>
    <w:rsid w:val="00CA6B3C"/>
    <w:rsid w:val="00CB2230"/>
    <w:rsid w:val="00CB4438"/>
    <w:rsid w:val="00CC0141"/>
    <w:rsid w:val="00CC1379"/>
    <w:rsid w:val="00CC3DB5"/>
    <w:rsid w:val="00CC6B29"/>
    <w:rsid w:val="00CD0A2C"/>
    <w:rsid w:val="00CD0D52"/>
    <w:rsid w:val="00CD385D"/>
    <w:rsid w:val="00CE5872"/>
    <w:rsid w:val="00CF2714"/>
    <w:rsid w:val="00CF4B7F"/>
    <w:rsid w:val="00D07030"/>
    <w:rsid w:val="00D10121"/>
    <w:rsid w:val="00D2381A"/>
    <w:rsid w:val="00D25115"/>
    <w:rsid w:val="00D2697A"/>
    <w:rsid w:val="00D349AC"/>
    <w:rsid w:val="00D37BEC"/>
    <w:rsid w:val="00D44981"/>
    <w:rsid w:val="00D44EAB"/>
    <w:rsid w:val="00D606F6"/>
    <w:rsid w:val="00D61841"/>
    <w:rsid w:val="00D61973"/>
    <w:rsid w:val="00D71CC9"/>
    <w:rsid w:val="00D73B75"/>
    <w:rsid w:val="00D76EAC"/>
    <w:rsid w:val="00D800BB"/>
    <w:rsid w:val="00D80212"/>
    <w:rsid w:val="00D83376"/>
    <w:rsid w:val="00D83A0E"/>
    <w:rsid w:val="00D83F61"/>
    <w:rsid w:val="00D864D9"/>
    <w:rsid w:val="00D86664"/>
    <w:rsid w:val="00D90D17"/>
    <w:rsid w:val="00DA19E2"/>
    <w:rsid w:val="00DA54B3"/>
    <w:rsid w:val="00DA5EA1"/>
    <w:rsid w:val="00DA5EFB"/>
    <w:rsid w:val="00DA6DA7"/>
    <w:rsid w:val="00DB16D0"/>
    <w:rsid w:val="00DB4CD9"/>
    <w:rsid w:val="00DB76FD"/>
    <w:rsid w:val="00DC2875"/>
    <w:rsid w:val="00DD02EA"/>
    <w:rsid w:val="00DD059F"/>
    <w:rsid w:val="00DD21D8"/>
    <w:rsid w:val="00DD3057"/>
    <w:rsid w:val="00DD3131"/>
    <w:rsid w:val="00DD4807"/>
    <w:rsid w:val="00DF0F3C"/>
    <w:rsid w:val="00E00A9F"/>
    <w:rsid w:val="00E020FF"/>
    <w:rsid w:val="00E03194"/>
    <w:rsid w:val="00E0460F"/>
    <w:rsid w:val="00E132A7"/>
    <w:rsid w:val="00E14574"/>
    <w:rsid w:val="00E17169"/>
    <w:rsid w:val="00E21810"/>
    <w:rsid w:val="00E236CB"/>
    <w:rsid w:val="00E23D85"/>
    <w:rsid w:val="00E24F74"/>
    <w:rsid w:val="00E31C77"/>
    <w:rsid w:val="00E3306D"/>
    <w:rsid w:val="00E337C0"/>
    <w:rsid w:val="00E3441A"/>
    <w:rsid w:val="00E370C3"/>
    <w:rsid w:val="00E445B9"/>
    <w:rsid w:val="00E47874"/>
    <w:rsid w:val="00E55724"/>
    <w:rsid w:val="00E5694B"/>
    <w:rsid w:val="00E57F22"/>
    <w:rsid w:val="00E60FE5"/>
    <w:rsid w:val="00E672EC"/>
    <w:rsid w:val="00E67383"/>
    <w:rsid w:val="00E76EDB"/>
    <w:rsid w:val="00E815AD"/>
    <w:rsid w:val="00E8648E"/>
    <w:rsid w:val="00E90A05"/>
    <w:rsid w:val="00E93CC6"/>
    <w:rsid w:val="00E9420D"/>
    <w:rsid w:val="00E974E2"/>
    <w:rsid w:val="00EA305E"/>
    <w:rsid w:val="00EA3067"/>
    <w:rsid w:val="00EB7F30"/>
    <w:rsid w:val="00EC21DB"/>
    <w:rsid w:val="00EC4F03"/>
    <w:rsid w:val="00EC7124"/>
    <w:rsid w:val="00EE13E0"/>
    <w:rsid w:val="00EE2412"/>
    <w:rsid w:val="00EE2921"/>
    <w:rsid w:val="00EE685F"/>
    <w:rsid w:val="00EE7289"/>
    <w:rsid w:val="00EF5335"/>
    <w:rsid w:val="00EF6BEC"/>
    <w:rsid w:val="00F001AD"/>
    <w:rsid w:val="00F05F9A"/>
    <w:rsid w:val="00F077CC"/>
    <w:rsid w:val="00F07A4E"/>
    <w:rsid w:val="00F22100"/>
    <w:rsid w:val="00F329A9"/>
    <w:rsid w:val="00F407F0"/>
    <w:rsid w:val="00F47331"/>
    <w:rsid w:val="00F60C5C"/>
    <w:rsid w:val="00F647AB"/>
    <w:rsid w:val="00F66CE9"/>
    <w:rsid w:val="00F70DE0"/>
    <w:rsid w:val="00F7400C"/>
    <w:rsid w:val="00F75632"/>
    <w:rsid w:val="00F8551D"/>
    <w:rsid w:val="00F92411"/>
    <w:rsid w:val="00F950BB"/>
    <w:rsid w:val="00FA1208"/>
    <w:rsid w:val="00FA243B"/>
    <w:rsid w:val="00FA66BF"/>
    <w:rsid w:val="00FA7C68"/>
    <w:rsid w:val="00FB075A"/>
    <w:rsid w:val="00FB33EF"/>
    <w:rsid w:val="00FC2CE3"/>
    <w:rsid w:val="00FC3DDC"/>
    <w:rsid w:val="00FC5EB8"/>
    <w:rsid w:val="00FD22B9"/>
    <w:rsid w:val="00FD3089"/>
    <w:rsid w:val="00FD324D"/>
    <w:rsid w:val="00FD4708"/>
    <w:rsid w:val="00FE2478"/>
    <w:rsid w:val="00FE7872"/>
    <w:rsid w:val="00FF48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Верхний колонтитул1"/>
    <w:basedOn w:val="a"/>
    <w:next w:val="a3"/>
    <w:link w:val="a4"/>
    <w:uiPriority w:val="99"/>
    <w:unhideWhenUsed/>
    <w:rsid w:val="0060404D"/>
    <w:pPr>
      <w:tabs>
        <w:tab w:val="center" w:pos="4677"/>
        <w:tab w:val="right" w:pos="9355"/>
      </w:tabs>
      <w:spacing w:after="0" w:line="240" w:lineRule="auto"/>
      <w:jc w:val="both"/>
    </w:pPr>
    <w:rPr>
      <w:rFonts w:ascii="Times New Roman" w:hAnsi="Times New Roman"/>
      <w:sz w:val="28"/>
    </w:rPr>
  </w:style>
  <w:style w:type="character" w:customStyle="1" w:styleId="a4">
    <w:name w:val="Верхний колонтитул Знак"/>
    <w:basedOn w:val="a0"/>
    <w:link w:val="1"/>
    <w:uiPriority w:val="99"/>
    <w:rsid w:val="0060404D"/>
    <w:rPr>
      <w:rFonts w:ascii="Times New Roman" w:hAnsi="Times New Roman"/>
      <w:sz w:val="28"/>
    </w:rPr>
  </w:style>
  <w:style w:type="paragraph" w:styleId="a3">
    <w:name w:val="header"/>
    <w:basedOn w:val="a"/>
    <w:link w:val="10"/>
    <w:uiPriority w:val="99"/>
    <w:semiHidden/>
    <w:unhideWhenUsed/>
    <w:rsid w:val="0060404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10">
    <w:name w:val="Верхний колонтитул Знак1"/>
    <w:basedOn w:val="a0"/>
    <w:link w:val="a3"/>
    <w:uiPriority w:val="99"/>
    <w:semiHidden/>
    <w:rsid w:val="0060404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Верхний колонтитул1"/>
    <w:basedOn w:val="a"/>
    <w:next w:val="a3"/>
    <w:link w:val="a4"/>
    <w:uiPriority w:val="99"/>
    <w:unhideWhenUsed/>
    <w:rsid w:val="0060404D"/>
    <w:pPr>
      <w:tabs>
        <w:tab w:val="center" w:pos="4677"/>
        <w:tab w:val="right" w:pos="9355"/>
      </w:tabs>
      <w:spacing w:after="0" w:line="240" w:lineRule="auto"/>
      <w:jc w:val="both"/>
    </w:pPr>
    <w:rPr>
      <w:rFonts w:ascii="Times New Roman" w:hAnsi="Times New Roman"/>
      <w:sz w:val="28"/>
    </w:rPr>
  </w:style>
  <w:style w:type="character" w:customStyle="1" w:styleId="a4">
    <w:name w:val="Верхний колонтитул Знак"/>
    <w:basedOn w:val="a0"/>
    <w:link w:val="1"/>
    <w:uiPriority w:val="99"/>
    <w:rsid w:val="0060404D"/>
    <w:rPr>
      <w:rFonts w:ascii="Times New Roman" w:hAnsi="Times New Roman"/>
      <w:sz w:val="28"/>
    </w:rPr>
  </w:style>
  <w:style w:type="paragraph" w:styleId="a3">
    <w:name w:val="header"/>
    <w:basedOn w:val="a"/>
    <w:link w:val="10"/>
    <w:uiPriority w:val="99"/>
    <w:semiHidden/>
    <w:unhideWhenUsed/>
    <w:rsid w:val="0060404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10">
    <w:name w:val="Верхний колонтитул Знак1"/>
    <w:basedOn w:val="a0"/>
    <w:link w:val="a3"/>
    <w:uiPriority w:val="99"/>
    <w:semiHidden/>
    <w:rsid w:val="0060404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13" Type="http://schemas.openxmlformats.org/officeDocument/2006/relationships/customXml" Target="../customXml/item4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customXml" Target="../customXml/item2.xml"/><Relationship Id="rId5" Type="http://schemas.openxmlformats.org/officeDocument/2006/relationships/footnotes" Target="footnotes.xml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CA6F7A03B0F7F740A85413E8C36A3E43" ma:contentTypeVersion="1" ma:contentTypeDescription="Создание документа." ma:contentTypeScope="" ma:versionID="8951acbbaf9895810c6e6d733ba27375">
  <xsd:schema xmlns:xsd="http://www.w3.org/2001/XMLSchema" xmlns:xs="http://www.w3.org/2001/XMLSchema" xmlns:p="http://schemas.microsoft.com/office/2006/metadata/properties" xmlns:ns1="http://schemas.microsoft.com/sharepoint/v3" xmlns:ns2="5eaa5de6-3da6-4bfb-bdf9-3a6adb29c1e4" targetNamespace="http://schemas.microsoft.com/office/2006/metadata/properties" ma:root="true" ma:fieldsID="3748b0183fa902dfb742bb6158979a5b" ns1:_="" ns2:_="">
    <xsd:import namespace="http://schemas.microsoft.com/sharepoint/v3"/>
    <xsd:import namespace="5eaa5de6-3da6-4bfb-bdf9-3a6adb29c1e4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11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12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eaa5de6-3da6-4bfb-bdf9-3a6adb29c1e4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Значение идентификатора документа" ma:description="Значение идентификатора документа, присвоенного данному элементу." ma:internalName="_dlc_DocId" ma:readOnly="true">
      <xsd:simpleType>
        <xsd:restriction base="dms:Text"/>
      </xsd:simpleType>
    </xsd:element>
    <xsd:element name="_dlc_DocIdUrl" ma:index="9" nillable="true" ma:displayName="Идентификатор документа" ma:description="Постоянная ссылка на этот документ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Сохранить идентификатор" ma:description="Сохранять идентификатор при добавлении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  <_dlc_DocId xmlns="5eaa5de6-3da6-4bfb-bdf9-3a6adb29c1e4">YTS2AAM2MAMQ-216-36</_dlc_DocId>
    <_dlc_DocIdUrl xmlns="5eaa5de6-3da6-4bfb-bdf9-3a6adb29c1e4">
      <Url>http://www.ksrf.ru/ru/Info/Conferences/_layouts/DocIdRedir.aspx?ID=YTS2AAM2MAMQ-216-36</Url>
      <Description>YTS2AAM2MAMQ-216-36</Description>
    </_dlc_DocIdUrl>
    <_dlc_DocIdPersistId xmlns="5eaa5de6-3da6-4bfb-bdf9-3a6adb29c1e4">false</_dlc_DocIdPersistId>
  </documentManagement>
</p:properties>
</file>

<file path=customXml/itemProps1.xml><?xml version="1.0" encoding="utf-8"?>
<ds:datastoreItem xmlns:ds="http://schemas.openxmlformats.org/officeDocument/2006/customXml" ds:itemID="{0F2129F1-9E60-4F8B-830A-6FA43E4A0F02}"/>
</file>

<file path=customXml/itemProps2.xml><?xml version="1.0" encoding="utf-8"?>
<ds:datastoreItem xmlns:ds="http://schemas.openxmlformats.org/officeDocument/2006/customXml" ds:itemID="{714AC248-7642-4788-9812-0B90FD561084}"/>
</file>

<file path=customXml/itemProps3.xml><?xml version="1.0" encoding="utf-8"?>
<ds:datastoreItem xmlns:ds="http://schemas.openxmlformats.org/officeDocument/2006/customXml" ds:itemID="{495DAD70-BDB9-41E6-B95B-A04DFF622C65}"/>
</file>

<file path=customXml/itemProps4.xml><?xml version="1.0" encoding="utf-8"?>
<ds:datastoreItem xmlns:ds="http://schemas.openxmlformats.org/officeDocument/2006/customXml" ds:itemID="{C8D24B6B-3337-489C-A0B3-E85EBAB0387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1662</Words>
  <Characters>9477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Бухаркина Мария Викторовна</dc:creator>
  <cp:lastModifiedBy>Курносов Дмитрий Дмитриевич</cp:lastModifiedBy>
  <cp:revision>8</cp:revision>
  <dcterms:created xsi:type="dcterms:W3CDTF">2016-07-08T13:01:00Z</dcterms:created>
  <dcterms:modified xsi:type="dcterms:W3CDTF">2016-07-18T10:39:00Z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0x010100CA6F7A03B0F7F740A85413E8C36A3E43</vt:lpwstr>
  </property>
  <property fmtid="{D5CDD505-2E9C-101B-9397-08002B2CF9AE}" pid="3" name="_dlc_DocIdItemGuid">
    <vt:lpwstr>2b84ab08-df55-4d59-a682-46cceedf5b49</vt:lpwstr>
  </property>
  <property fmtid="{D5CDD505-2E9C-101B-9397-08002B2CF9AE}" pid="4" name="Order">
    <vt:r8>3600</vt:r8>
  </property>
  <property fmtid="{D5CDD505-2E9C-101B-9397-08002B2CF9AE}" pid="5" name="TemplateUrl">
    <vt:lpwstr/>
  </property>
  <property fmtid="{D5CDD505-2E9C-101B-9397-08002B2CF9AE}" pid="6" name="xd_Signature">
    <vt:bool>false</vt:bool>
  </property>
  <property fmtid="{D5CDD505-2E9C-101B-9397-08002B2CF9AE}" pid="7" name="xd_ProgID">
    <vt:lpwstr/>
  </property>
  <property fmtid="{D5CDD505-2E9C-101B-9397-08002B2CF9AE}" pid="8" name="_SourceUrl">
    <vt:lpwstr/>
  </property>
  <property fmtid="{D5CDD505-2E9C-101B-9397-08002B2CF9AE}" pid="9" name="_SharedFileIndex">
    <vt:lpwstr/>
  </property>
</Properties>
</file>