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CB" w:rsidRDefault="00042CCB" w:rsidP="002B05FB">
      <w:pPr>
        <w:spacing w:line="360" w:lineRule="auto"/>
        <w:ind w:firstLine="709"/>
        <w:rPr>
          <w:szCs w:val="40"/>
        </w:rPr>
      </w:pPr>
      <w:r w:rsidRPr="00CA2D6D">
        <w:rPr>
          <w:b/>
          <w:szCs w:val="40"/>
        </w:rPr>
        <w:t>АШАРГИ М</w:t>
      </w:r>
      <w:r w:rsidR="00C3608D">
        <w:rPr>
          <w:b/>
          <w:szCs w:val="40"/>
        </w:rPr>
        <w:t>.</w:t>
      </w:r>
      <w:bookmarkStart w:id="0" w:name="_GoBack"/>
      <w:bookmarkEnd w:id="0"/>
      <w:r w:rsidR="00CA2D6D">
        <w:rPr>
          <w:szCs w:val="40"/>
        </w:rPr>
        <w:t xml:space="preserve">, </w:t>
      </w:r>
      <w:r w:rsidR="00CA2D6D" w:rsidRPr="00CA2D6D">
        <w:rPr>
          <w:szCs w:val="40"/>
        </w:rPr>
        <w:t>Председатель Конституционного Совета</w:t>
      </w:r>
      <w:r w:rsidR="00CA2D6D">
        <w:rPr>
          <w:szCs w:val="40"/>
        </w:rPr>
        <w:t xml:space="preserve"> Королевства Марокко</w:t>
      </w:r>
    </w:p>
    <w:p w:rsidR="00CA2D6D" w:rsidRDefault="00CA2D6D" w:rsidP="002B05FB">
      <w:pPr>
        <w:spacing w:line="360" w:lineRule="auto"/>
        <w:ind w:firstLine="709"/>
        <w:rPr>
          <w:szCs w:val="40"/>
        </w:rPr>
      </w:pPr>
    </w:p>
    <w:p w:rsidR="00042CCB" w:rsidRDefault="00042CCB" w:rsidP="002B05FB">
      <w:pPr>
        <w:spacing w:line="360" w:lineRule="auto"/>
        <w:ind w:firstLine="709"/>
        <w:rPr>
          <w:szCs w:val="40"/>
        </w:rPr>
      </w:pPr>
      <w:bookmarkStart w:id="1" w:name="player_bm_01680829"/>
      <w:bookmarkEnd w:id="1"/>
      <w:r>
        <w:rPr>
          <w:szCs w:val="40"/>
        </w:rPr>
        <w:t xml:space="preserve">Спасибо, господин </w:t>
      </w:r>
      <w:r w:rsidR="008A2273">
        <w:rPr>
          <w:szCs w:val="40"/>
        </w:rPr>
        <w:t>П</w:t>
      </w:r>
      <w:r>
        <w:rPr>
          <w:szCs w:val="40"/>
        </w:rPr>
        <w:t>редседатель.</w:t>
      </w:r>
    </w:p>
    <w:p w:rsidR="00042CCB" w:rsidRDefault="00042CCB" w:rsidP="002B05FB">
      <w:pPr>
        <w:spacing w:line="360" w:lineRule="auto"/>
        <w:ind w:firstLine="709"/>
        <w:rPr>
          <w:szCs w:val="40"/>
        </w:rPr>
      </w:pPr>
      <w:bookmarkStart w:id="2" w:name="player_bm_01685888"/>
      <w:bookmarkEnd w:id="2"/>
      <w:r>
        <w:rPr>
          <w:szCs w:val="40"/>
        </w:rPr>
        <w:t>Я хотел бы, прежде всего, представить мою благодарность Его превосходительству госп</w:t>
      </w:r>
      <w:bookmarkStart w:id="3" w:name="player_bm_01687729"/>
      <w:bookmarkEnd w:id="3"/>
      <w:r>
        <w:rPr>
          <w:szCs w:val="40"/>
        </w:rPr>
        <w:t xml:space="preserve">одину Валерию </w:t>
      </w:r>
      <w:proofErr w:type="spellStart"/>
      <w:r>
        <w:rPr>
          <w:szCs w:val="40"/>
        </w:rPr>
        <w:t>Зорькину</w:t>
      </w:r>
      <w:proofErr w:type="spellEnd"/>
      <w:r>
        <w:rPr>
          <w:szCs w:val="40"/>
        </w:rPr>
        <w:t xml:space="preserve"> за приглашение для у</w:t>
      </w:r>
      <w:bookmarkStart w:id="4" w:name="player_bm_01693052"/>
      <w:bookmarkEnd w:id="4"/>
      <w:r>
        <w:rPr>
          <w:szCs w:val="40"/>
        </w:rPr>
        <w:t>частия в праздновании 25-й годовщины Конституционного Суда Российской Федерации</w:t>
      </w:r>
      <w:bookmarkStart w:id="5" w:name="player_bm_01698563"/>
      <w:bookmarkEnd w:id="5"/>
      <w:r>
        <w:rPr>
          <w:szCs w:val="40"/>
        </w:rPr>
        <w:t xml:space="preserve">, которому я желаю большого успеха в </w:t>
      </w:r>
      <w:bookmarkStart w:id="6" w:name="player_bm_01703842"/>
      <w:bookmarkEnd w:id="6"/>
      <w:r>
        <w:rPr>
          <w:szCs w:val="40"/>
        </w:rPr>
        <w:t>исполнении его благородной задачи.</w:t>
      </w:r>
    </w:p>
    <w:p w:rsidR="00042CCB" w:rsidRDefault="00042CCB" w:rsidP="002B05FB">
      <w:pPr>
        <w:spacing w:line="360" w:lineRule="auto"/>
        <w:ind w:firstLine="709"/>
        <w:rPr>
          <w:szCs w:val="40"/>
        </w:rPr>
      </w:pPr>
      <w:r>
        <w:rPr>
          <w:szCs w:val="40"/>
        </w:rPr>
        <w:t>Уважаемые дамы и господа!</w:t>
      </w:r>
    </w:p>
    <w:p w:rsidR="00042CCB" w:rsidRDefault="00042CCB" w:rsidP="002B05FB">
      <w:pPr>
        <w:spacing w:line="360" w:lineRule="auto"/>
        <w:ind w:firstLine="709"/>
        <w:rPr>
          <w:szCs w:val="40"/>
        </w:rPr>
      </w:pPr>
      <w:bookmarkStart w:id="7" w:name="player_bm_01709311"/>
      <w:bookmarkEnd w:id="7"/>
      <w:r>
        <w:rPr>
          <w:szCs w:val="40"/>
        </w:rPr>
        <w:t>На следующей неделе Конституционный Совет Королевства Мар</w:t>
      </w:r>
      <w:bookmarkStart w:id="8" w:name="player_bm_01714413"/>
      <w:bookmarkEnd w:id="8"/>
      <w:r>
        <w:rPr>
          <w:szCs w:val="40"/>
        </w:rPr>
        <w:t>окко вынесет сво</w:t>
      </w:r>
      <w:r w:rsidR="002B05FB">
        <w:rPr>
          <w:szCs w:val="40"/>
        </w:rPr>
        <w:t>е</w:t>
      </w:r>
      <w:r>
        <w:rPr>
          <w:szCs w:val="40"/>
        </w:rPr>
        <w:t xml:space="preserve"> решение № 1000 – </w:t>
      </w:r>
      <w:bookmarkStart w:id="9" w:name="player_bm_01719675"/>
      <w:bookmarkEnd w:id="9"/>
      <w:r>
        <w:rPr>
          <w:szCs w:val="40"/>
        </w:rPr>
        <w:t xml:space="preserve">тысячное решение. </w:t>
      </w:r>
      <w:proofErr w:type="gramStart"/>
      <w:r>
        <w:rPr>
          <w:szCs w:val="40"/>
        </w:rPr>
        <w:t>По этому поводу Суд опубликовал</w:t>
      </w:r>
      <w:bookmarkStart w:id="10" w:name="player_bm_01725150"/>
      <w:bookmarkEnd w:id="10"/>
      <w:r>
        <w:rPr>
          <w:szCs w:val="40"/>
        </w:rPr>
        <w:t xml:space="preserve"> произведение, в котором он собрал основные случаи судебной практики Марокканского Королевства, которые </w:t>
      </w:r>
      <w:bookmarkStart w:id="11" w:name="player_bm_01731064"/>
      <w:bookmarkEnd w:id="11"/>
      <w:r>
        <w:rPr>
          <w:szCs w:val="40"/>
        </w:rPr>
        <w:t>мы переводим на английский, испанский, французский языки, естественно; и у меня будет удовольствие в ближайшие месяцы направить вам экземпляр этого</w:t>
      </w:r>
      <w:bookmarkStart w:id="12" w:name="player_bm_01742187"/>
      <w:bookmarkEnd w:id="12"/>
      <w:r>
        <w:rPr>
          <w:szCs w:val="40"/>
        </w:rPr>
        <w:t xml:space="preserve"> произведения, которое вы сможете использовать в своей практике. </w:t>
      </w:r>
      <w:proofErr w:type="gramEnd"/>
    </w:p>
    <w:p w:rsidR="00042CCB" w:rsidRDefault="00042CCB" w:rsidP="002B05FB">
      <w:pPr>
        <w:spacing w:line="360" w:lineRule="auto"/>
        <w:ind w:firstLine="709"/>
        <w:rPr>
          <w:szCs w:val="40"/>
        </w:rPr>
      </w:pPr>
      <w:r>
        <w:rPr>
          <w:szCs w:val="40"/>
        </w:rPr>
        <w:t>Конституционное правосудие в Марокко – э</w:t>
      </w:r>
      <w:bookmarkStart w:id="13" w:name="player_bm_01747280"/>
      <w:bookmarkEnd w:id="13"/>
      <w:r>
        <w:rPr>
          <w:szCs w:val="40"/>
        </w:rPr>
        <w:t>то как река. Оно началось в 1962 году</w:t>
      </w:r>
      <w:bookmarkStart w:id="14" w:name="player_bm_01752508"/>
      <w:bookmarkEnd w:id="14"/>
      <w:r>
        <w:rPr>
          <w:szCs w:val="40"/>
        </w:rPr>
        <w:t xml:space="preserve"> с первой марокканской Конституции, которая создала систему, я бы сказал, открыту</w:t>
      </w:r>
      <w:bookmarkStart w:id="15" w:name="player_bm_01757736"/>
      <w:bookmarkEnd w:id="15"/>
      <w:r>
        <w:rPr>
          <w:szCs w:val="40"/>
        </w:rPr>
        <w:t>ю, либеральную систему, мн</w:t>
      </w:r>
      <w:bookmarkStart w:id="16" w:name="player_bm_01763622"/>
      <w:bookmarkEnd w:id="16"/>
      <w:r>
        <w:rPr>
          <w:szCs w:val="40"/>
        </w:rPr>
        <w:t>огопартийную систему, и эволюционировало в смысле усиления, расширени</w:t>
      </w:r>
      <w:bookmarkStart w:id="17" w:name="player_bm_01768813"/>
      <w:bookmarkEnd w:id="17"/>
      <w:r>
        <w:rPr>
          <w:szCs w:val="40"/>
        </w:rPr>
        <w:t xml:space="preserve">я. Вначале была создана Конституционная палата </w:t>
      </w:r>
      <w:bookmarkStart w:id="18" w:name="player_bm_01774260"/>
      <w:bookmarkEnd w:id="18"/>
      <w:r>
        <w:rPr>
          <w:szCs w:val="40"/>
        </w:rPr>
        <w:t>в рамках Верховного Суда, которая исполняла свои компетенции в течение более тридцати лет</w:t>
      </w:r>
      <w:bookmarkStart w:id="19" w:name="player_bm_01779903"/>
      <w:bookmarkEnd w:id="19"/>
      <w:r>
        <w:rPr>
          <w:szCs w:val="40"/>
        </w:rPr>
        <w:t xml:space="preserve">, вынесла 821 решение. </w:t>
      </w:r>
      <w:r w:rsidR="008A2273">
        <w:rPr>
          <w:szCs w:val="40"/>
        </w:rPr>
        <w:t>В 1994 году</w:t>
      </w:r>
      <w:r>
        <w:rPr>
          <w:szCs w:val="40"/>
        </w:rPr>
        <w:t xml:space="preserve"> был создан Конституционный Совет Марокко, и он вынес, как я уже сказал, тысячу решений. </w:t>
      </w:r>
    </w:p>
    <w:p w:rsidR="00042CCB" w:rsidRDefault="00042CCB" w:rsidP="002B05FB">
      <w:pPr>
        <w:spacing w:line="360" w:lineRule="auto"/>
        <w:ind w:firstLine="709"/>
        <w:rPr>
          <w:szCs w:val="40"/>
        </w:rPr>
      </w:pPr>
      <w:r>
        <w:rPr>
          <w:szCs w:val="40"/>
        </w:rPr>
        <w:t>В течение э</w:t>
      </w:r>
      <w:bookmarkStart w:id="20" w:name="player_bm_01795594"/>
      <w:bookmarkEnd w:id="20"/>
      <w:r>
        <w:rPr>
          <w:szCs w:val="40"/>
        </w:rPr>
        <w:t>того долгого опыта, эволюционного опыта</w:t>
      </w:r>
      <w:bookmarkStart w:id="21" w:name="player_bm_01801060"/>
      <w:bookmarkEnd w:id="21"/>
      <w:r>
        <w:rPr>
          <w:szCs w:val="40"/>
        </w:rPr>
        <w:t xml:space="preserve"> конституционное правосудие в Марокко столкнулось с некоторыми проблематиками. </w:t>
      </w:r>
      <w:bookmarkStart w:id="22" w:name="player_bm_01805700"/>
      <w:bookmarkEnd w:id="22"/>
      <w:r>
        <w:rPr>
          <w:szCs w:val="40"/>
        </w:rPr>
        <w:t>И здесь я хочу вернуться к теме нашей конференции</w:t>
      </w:r>
      <w:bookmarkStart w:id="23" w:name="player_bm_01811656"/>
      <w:bookmarkEnd w:id="23"/>
      <w:r>
        <w:rPr>
          <w:szCs w:val="40"/>
        </w:rPr>
        <w:t xml:space="preserve"> – «Конституционное правосудие: вызовы и перспективы». </w:t>
      </w:r>
    </w:p>
    <w:p w:rsidR="00042CCB" w:rsidRDefault="00042CCB" w:rsidP="002B05FB">
      <w:pPr>
        <w:spacing w:line="360" w:lineRule="auto"/>
        <w:ind w:firstLine="709"/>
        <w:rPr>
          <w:szCs w:val="40"/>
        </w:rPr>
      </w:pPr>
      <w:r>
        <w:rPr>
          <w:szCs w:val="40"/>
        </w:rPr>
        <w:lastRenderedPageBreak/>
        <w:t xml:space="preserve">Когда мы говорим о вызовах, если говорить о судебной практике </w:t>
      </w:r>
      <w:bookmarkStart w:id="24" w:name="player_bm_01817089"/>
      <w:bookmarkEnd w:id="24"/>
      <w:r>
        <w:rPr>
          <w:szCs w:val="40"/>
        </w:rPr>
        <w:t>Конституционного Совета, я в основном думаю, что основной вызов, конечно, это как найти решение</w:t>
      </w:r>
      <w:bookmarkStart w:id="25" w:name="player_bm_01822620"/>
      <w:bookmarkEnd w:id="25"/>
      <w:r>
        <w:rPr>
          <w:szCs w:val="40"/>
        </w:rPr>
        <w:t xml:space="preserve"> в большой проблематике</w:t>
      </w:r>
      <w:r w:rsidR="008A2273">
        <w:rPr>
          <w:szCs w:val="40"/>
        </w:rPr>
        <w:t>,</w:t>
      </w:r>
      <w:r>
        <w:rPr>
          <w:szCs w:val="40"/>
        </w:rPr>
        <w:t xml:space="preserve"> иногда очень щекотливой, очень сложной, которая </w:t>
      </w:r>
      <w:bookmarkStart w:id="26" w:name="player_bm_01828602"/>
      <w:bookmarkEnd w:id="26"/>
      <w:r>
        <w:rPr>
          <w:szCs w:val="40"/>
        </w:rPr>
        <w:t>вста</w:t>
      </w:r>
      <w:r w:rsidR="002B05FB">
        <w:rPr>
          <w:szCs w:val="40"/>
        </w:rPr>
        <w:t>е</w:t>
      </w:r>
      <w:r>
        <w:rPr>
          <w:szCs w:val="40"/>
        </w:rPr>
        <w:t xml:space="preserve">т перед нашими </w:t>
      </w:r>
      <w:proofErr w:type="spellStart"/>
      <w:r>
        <w:rPr>
          <w:szCs w:val="40"/>
        </w:rPr>
        <w:t>юрисдикционными</w:t>
      </w:r>
      <w:proofErr w:type="spellEnd"/>
      <w:r>
        <w:rPr>
          <w:szCs w:val="40"/>
        </w:rPr>
        <w:t xml:space="preserve"> органами. В этих рамках конституционное</w:t>
      </w:r>
      <w:bookmarkStart w:id="27" w:name="player_bm_01833881"/>
      <w:bookmarkEnd w:id="27"/>
      <w:r>
        <w:rPr>
          <w:szCs w:val="40"/>
        </w:rPr>
        <w:t xml:space="preserve"> правосудие в Марокко неоднократно сталкивалось с тем, чтобы найти решение в сложных </w:t>
      </w:r>
      <w:bookmarkStart w:id="28" w:name="player_bm_01839105"/>
      <w:bookmarkEnd w:id="28"/>
      <w:r>
        <w:rPr>
          <w:szCs w:val="40"/>
        </w:rPr>
        <w:t xml:space="preserve">проблематиках: как </w:t>
      </w:r>
      <w:bookmarkStart w:id="29" w:name="player_bm_01844432"/>
      <w:bookmarkEnd w:id="29"/>
      <w:r>
        <w:rPr>
          <w:szCs w:val="40"/>
        </w:rPr>
        <w:t xml:space="preserve">примирить волеизъявление граждан, </w:t>
      </w:r>
      <w:bookmarkStart w:id="30" w:name="player_bm_01849862"/>
      <w:bookmarkEnd w:id="30"/>
      <w:r>
        <w:rPr>
          <w:szCs w:val="40"/>
        </w:rPr>
        <w:t xml:space="preserve">тех, кто голосует за какого-то кандидата, необходимость </w:t>
      </w:r>
      <w:bookmarkStart w:id="31" w:name="player_bm_01855275"/>
      <w:bookmarkEnd w:id="31"/>
      <w:r>
        <w:rPr>
          <w:szCs w:val="40"/>
        </w:rPr>
        <w:t>соблюсти право голоса; как контролировать действия правительства</w:t>
      </w:r>
      <w:bookmarkStart w:id="32" w:name="player_bm_01860863"/>
      <w:bookmarkEnd w:id="32"/>
      <w:r>
        <w:rPr>
          <w:szCs w:val="40"/>
        </w:rPr>
        <w:t>, оценивающего государственную политику, и право правительства свободно уп</w:t>
      </w:r>
      <w:bookmarkStart w:id="33" w:name="player_bm_01865967"/>
      <w:bookmarkEnd w:id="33"/>
      <w:r w:rsidR="008A2273">
        <w:rPr>
          <w:szCs w:val="40"/>
        </w:rPr>
        <w:t>равлять без каких-либо</w:t>
      </w:r>
      <w:r>
        <w:rPr>
          <w:szCs w:val="40"/>
        </w:rPr>
        <w:t xml:space="preserve">… обстоятельств; как </w:t>
      </w:r>
      <w:bookmarkStart w:id="34" w:name="player_bm_01871159"/>
      <w:bookmarkEnd w:id="34"/>
      <w:r>
        <w:rPr>
          <w:szCs w:val="40"/>
        </w:rPr>
        <w:t xml:space="preserve">соблюдать право большинства, которое выражает </w:t>
      </w:r>
      <w:bookmarkStart w:id="35" w:name="player_bm_01877049"/>
      <w:bookmarkEnd w:id="35"/>
      <w:r>
        <w:rPr>
          <w:szCs w:val="40"/>
        </w:rPr>
        <w:t>большинство пут</w:t>
      </w:r>
      <w:r w:rsidR="002B05FB">
        <w:rPr>
          <w:szCs w:val="40"/>
        </w:rPr>
        <w:t>е</w:t>
      </w:r>
      <w:r>
        <w:rPr>
          <w:szCs w:val="40"/>
        </w:rPr>
        <w:t xml:space="preserve">м волеизъявления граждан, и право оппозиции – меньшинства, которое также освящено Конституцией Марокко; </w:t>
      </w:r>
      <w:bookmarkStart w:id="36" w:name="player_bm_01882558"/>
      <w:bookmarkEnd w:id="36"/>
      <w:r>
        <w:rPr>
          <w:szCs w:val="40"/>
        </w:rPr>
        <w:t>как примирить права судей, су</w:t>
      </w:r>
      <w:bookmarkStart w:id="37" w:name="player_bm_01887630"/>
      <w:bookmarkEnd w:id="37"/>
      <w:r>
        <w:rPr>
          <w:szCs w:val="40"/>
        </w:rPr>
        <w:t xml:space="preserve">дейских работников, их свободу выражения, свободу создания </w:t>
      </w:r>
      <w:bookmarkStart w:id="38" w:name="player_bm_01893228"/>
      <w:bookmarkEnd w:id="38"/>
      <w:r>
        <w:rPr>
          <w:szCs w:val="40"/>
        </w:rPr>
        <w:t>многочисленных организаций, предохранив одновременно беспри</w:t>
      </w:r>
      <w:bookmarkStart w:id="39" w:name="player_bm_01898366"/>
      <w:bookmarkEnd w:id="39"/>
      <w:r>
        <w:rPr>
          <w:szCs w:val="40"/>
        </w:rPr>
        <w:t xml:space="preserve">страстность судей и обязательство высказывать свое личное мнение. </w:t>
      </w:r>
      <w:bookmarkStart w:id="40" w:name="player_bm_01903510"/>
      <w:bookmarkEnd w:id="40"/>
    </w:p>
    <w:p w:rsidR="00042CCB" w:rsidRDefault="00042CCB" w:rsidP="002B05FB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У меня нет времени дать детали всех этих вопросов, но </w:t>
      </w:r>
      <w:bookmarkStart w:id="41" w:name="player_bm_01909133"/>
      <w:bookmarkEnd w:id="41"/>
      <w:r>
        <w:rPr>
          <w:szCs w:val="40"/>
        </w:rPr>
        <w:t xml:space="preserve">я хотел бы несколько больше остановиться на конституционной проблематике, которая касается прав женщин. </w:t>
      </w:r>
      <w:bookmarkStart w:id="42" w:name="player_bm_01914254"/>
      <w:bookmarkEnd w:id="42"/>
    </w:p>
    <w:p w:rsidR="00042CCB" w:rsidRDefault="00042CCB" w:rsidP="002B05FB">
      <w:pPr>
        <w:spacing w:line="360" w:lineRule="auto"/>
        <w:ind w:firstLine="709"/>
        <w:rPr>
          <w:szCs w:val="40"/>
        </w:rPr>
      </w:pPr>
      <w:r>
        <w:rPr>
          <w:szCs w:val="40"/>
        </w:rPr>
        <w:t>По этому поводу мы все знаем, что сущест</w:t>
      </w:r>
      <w:bookmarkStart w:id="43" w:name="player_bm_01919347"/>
      <w:bookmarkEnd w:id="43"/>
      <w:r>
        <w:rPr>
          <w:szCs w:val="40"/>
        </w:rPr>
        <w:t>вует принцип равенства. Это священный принцип, освящ</w:t>
      </w:r>
      <w:r w:rsidR="002B05FB">
        <w:rPr>
          <w:szCs w:val="40"/>
        </w:rPr>
        <w:t>е</w:t>
      </w:r>
      <w:r>
        <w:rPr>
          <w:szCs w:val="40"/>
        </w:rPr>
        <w:t>н</w:t>
      </w:r>
      <w:bookmarkStart w:id="44" w:name="player_bm_01925175"/>
      <w:bookmarkEnd w:id="44"/>
      <w:r>
        <w:rPr>
          <w:szCs w:val="40"/>
        </w:rPr>
        <w:t xml:space="preserve">ный разными </w:t>
      </w:r>
      <w:proofErr w:type="spellStart"/>
      <w:r>
        <w:rPr>
          <w:szCs w:val="40"/>
        </w:rPr>
        <w:t>юрисдикционными</w:t>
      </w:r>
      <w:proofErr w:type="spellEnd"/>
      <w:r>
        <w:rPr>
          <w:szCs w:val="40"/>
        </w:rPr>
        <w:t xml:space="preserve"> органами</w:t>
      </w:r>
      <w:bookmarkStart w:id="45" w:name="player_bm_01930642"/>
      <w:bookmarkEnd w:id="45"/>
      <w:r>
        <w:rPr>
          <w:szCs w:val="40"/>
        </w:rPr>
        <w:t>: немецкий суд – Суд Германии, австрийский Констит</w:t>
      </w:r>
      <w:bookmarkStart w:id="46" w:name="player_bm_01936627"/>
      <w:bookmarkEnd w:id="46"/>
      <w:r>
        <w:rPr>
          <w:szCs w:val="40"/>
        </w:rPr>
        <w:t xml:space="preserve">уционный Суд. Принцип равенства также имеет наднациональный, </w:t>
      </w:r>
      <w:proofErr w:type="spellStart"/>
      <w:r>
        <w:rPr>
          <w:szCs w:val="40"/>
        </w:rPr>
        <w:t>надконституционный</w:t>
      </w:r>
      <w:bookmarkStart w:id="47" w:name="player_bm_01941890"/>
      <w:bookmarkEnd w:id="47"/>
      <w:proofErr w:type="spellEnd"/>
      <w:r>
        <w:rPr>
          <w:szCs w:val="40"/>
        </w:rPr>
        <w:t xml:space="preserve"> характер. Учредители не могут менять положения Конституции, которая устанавливает этот принцип равенства, естественно, равенств</w:t>
      </w:r>
      <w:bookmarkStart w:id="48" w:name="player_bm_01947278"/>
      <w:bookmarkEnd w:id="48"/>
      <w:r>
        <w:rPr>
          <w:szCs w:val="40"/>
        </w:rPr>
        <w:t xml:space="preserve">а между мужчинами и женщинами, что означает, что и мужчины, и женщины должны подчиняться одним и тем же правилам. </w:t>
      </w:r>
      <w:bookmarkStart w:id="49" w:name="player_bm_01952802"/>
      <w:bookmarkEnd w:id="49"/>
      <w:r>
        <w:rPr>
          <w:szCs w:val="40"/>
        </w:rPr>
        <w:t>Это принцип, освящ</w:t>
      </w:r>
      <w:r w:rsidR="002B05FB">
        <w:rPr>
          <w:szCs w:val="40"/>
        </w:rPr>
        <w:t>е</w:t>
      </w:r>
      <w:r>
        <w:rPr>
          <w:szCs w:val="40"/>
        </w:rPr>
        <w:t>нный и марокканской Конституцией. Но марокка</w:t>
      </w:r>
      <w:bookmarkStart w:id="50" w:name="player_bm_01958622"/>
      <w:bookmarkEnd w:id="50"/>
      <w:r>
        <w:rPr>
          <w:szCs w:val="40"/>
        </w:rPr>
        <w:t>нская Конституция предусматривает также другой принцип – принцип паритета. Это з</w:t>
      </w:r>
      <w:bookmarkStart w:id="51" w:name="player_bm_01964387"/>
      <w:bookmarkEnd w:id="51"/>
      <w:r>
        <w:rPr>
          <w:szCs w:val="40"/>
        </w:rPr>
        <w:t xml:space="preserve">начит </w:t>
      </w:r>
      <w:bookmarkStart w:id="52" w:name="player_bm_01969456"/>
      <w:bookmarkEnd w:id="52"/>
      <w:r>
        <w:rPr>
          <w:szCs w:val="40"/>
        </w:rPr>
        <w:t>возможность, которая да</w:t>
      </w:r>
      <w:r w:rsidR="002B05FB">
        <w:rPr>
          <w:szCs w:val="40"/>
        </w:rPr>
        <w:t>е</w:t>
      </w:r>
      <w:r>
        <w:rPr>
          <w:szCs w:val="40"/>
        </w:rPr>
        <w:t>тся женщинам, легче получать определ</w:t>
      </w:r>
      <w:r w:rsidR="002B05FB">
        <w:rPr>
          <w:szCs w:val="40"/>
        </w:rPr>
        <w:t>е</w:t>
      </w:r>
      <w:r>
        <w:rPr>
          <w:szCs w:val="40"/>
        </w:rPr>
        <w:t xml:space="preserve">нные должности, государственные </w:t>
      </w:r>
      <w:r>
        <w:rPr>
          <w:szCs w:val="40"/>
        </w:rPr>
        <w:lastRenderedPageBreak/>
        <w:t>должности. По этому поводу Конституция приг</w:t>
      </w:r>
      <w:bookmarkStart w:id="53" w:name="player_bm_01975168"/>
      <w:bookmarkEnd w:id="53"/>
      <w:r>
        <w:rPr>
          <w:szCs w:val="40"/>
        </w:rPr>
        <w:t>лашает законодателя принимать определ</w:t>
      </w:r>
      <w:r w:rsidR="002B05FB">
        <w:rPr>
          <w:szCs w:val="40"/>
        </w:rPr>
        <w:t>е</w:t>
      </w:r>
      <w:r>
        <w:rPr>
          <w:szCs w:val="40"/>
        </w:rPr>
        <w:t>нные меры, законодательные меры, для того чтобы способствовать доступу женщин</w:t>
      </w:r>
      <w:bookmarkStart w:id="54" w:name="player_bm_01981106"/>
      <w:bookmarkEnd w:id="54"/>
      <w:r>
        <w:rPr>
          <w:szCs w:val="40"/>
        </w:rPr>
        <w:t xml:space="preserve"> к избираемым должностям. </w:t>
      </w:r>
    </w:p>
    <w:p w:rsidR="00042CCB" w:rsidRDefault="00042CCB" w:rsidP="002B05FB">
      <w:pPr>
        <w:spacing w:line="360" w:lineRule="auto"/>
        <w:ind w:firstLine="709"/>
        <w:rPr>
          <w:szCs w:val="40"/>
        </w:rPr>
      </w:pPr>
      <w:r>
        <w:rPr>
          <w:szCs w:val="40"/>
        </w:rPr>
        <w:t>Для Конституционного Совета речь ид</w:t>
      </w:r>
      <w:r w:rsidR="002B05FB">
        <w:rPr>
          <w:szCs w:val="40"/>
        </w:rPr>
        <w:t>е</w:t>
      </w:r>
      <w:r>
        <w:rPr>
          <w:szCs w:val="40"/>
        </w:rPr>
        <w:t>т о том, чтобы найти это необход</w:t>
      </w:r>
      <w:bookmarkStart w:id="55" w:name="player_bm_01987099"/>
      <w:bookmarkEnd w:id="55"/>
      <w:r>
        <w:rPr>
          <w:szCs w:val="40"/>
        </w:rPr>
        <w:t xml:space="preserve">имое равновесие, примирить эти два больших принципа, которые </w:t>
      </w:r>
      <w:proofErr w:type="gramStart"/>
      <w:r>
        <w:rPr>
          <w:szCs w:val="40"/>
        </w:rPr>
        <w:t>оба</w:t>
      </w:r>
      <w:proofErr w:type="gramEnd"/>
      <w:r>
        <w:rPr>
          <w:szCs w:val="40"/>
        </w:rPr>
        <w:t xml:space="preserve"> освящены Конституцией</w:t>
      </w:r>
      <w:bookmarkStart w:id="56" w:name="player_bm_01992517"/>
      <w:bookmarkEnd w:id="56"/>
      <w:r>
        <w:rPr>
          <w:szCs w:val="40"/>
        </w:rPr>
        <w:t>. Потому что действительно по этому поводу Конституционный</w:t>
      </w:r>
      <w:bookmarkStart w:id="57" w:name="player_bm_01997577"/>
      <w:bookmarkEnd w:id="57"/>
      <w:r>
        <w:rPr>
          <w:szCs w:val="40"/>
        </w:rPr>
        <w:t xml:space="preserve"> Совет в</w:t>
      </w:r>
      <w:r w:rsidR="002B05FB">
        <w:rPr>
          <w:szCs w:val="40"/>
        </w:rPr>
        <w:t>е</w:t>
      </w:r>
      <w:r>
        <w:rPr>
          <w:szCs w:val="40"/>
        </w:rPr>
        <w:t xml:space="preserve">л себя достаточно осторожно, действовал с мудростью и </w:t>
      </w:r>
      <w:proofErr w:type="spellStart"/>
      <w:r>
        <w:rPr>
          <w:szCs w:val="40"/>
        </w:rPr>
        <w:t>релевант</w:t>
      </w:r>
      <w:bookmarkStart w:id="58" w:name="player_bm_02002838"/>
      <w:bookmarkEnd w:id="58"/>
      <w:r>
        <w:rPr>
          <w:szCs w:val="40"/>
        </w:rPr>
        <w:t>но</w:t>
      </w:r>
      <w:proofErr w:type="spellEnd"/>
      <w:r>
        <w:rPr>
          <w:szCs w:val="40"/>
        </w:rPr>
        <w:t xml:space="preserve">, </w:t>
      </w:r>
      <w:proofErr w:type="gramStart"/>
      <w:r>
        <w:rPr>
          <w:szCs w:val="40"/>
        </w:rPr>
        <w:t>пытаясь</w:t>
      </w:r>
      <w:proofErr w:type="gramEnd"/>
      <w:r>
        <w:rPr>
          <w:szCs w:val="40"/>
        </w:rPr>
        <w:t xml:space="preserve"> вс</w:t>
      </w:r>
      <w:r w:rsidR="002B05FB">
        <w:rPr>
          <w:szCs w:val="40"/>
        </w:rPr>
        <w:t>е</w:t>
      </w:r>
      <w:r>
        <w:rPr>
          <w:szCs w:val="40"/>
        </w:rPr>
        <w:t xml:space="preserve"> время найти равновесие. С одной стороны, он,</w:t>
      </w:r>
      <w:bookmarkStart w:id="59" w:name="player_bm_02008362"/>
      <w:bookmarkEnd w:id="59"/>
      <w:r>
        <w:rPr>
          <w:szCs w:val="40"/>
        </w:rPr>
        <w:t xml:space="preserve"> естественно, пров</w:t>
      </w:r>
      <w:r w:rsidR="002B05FB">
        <w:rPr>
          <w:szCs w:val="40"/>
        </w:rPr>
        <w:t>е</w:t>
      </w:r>
      <w:r>
        <w:rPr>
          <w:szCs w:val="40"/>
        </w:rPr>
        <w:t>л различие между избирательными функциями и неизбирательными</w:t>
      </w:r>
      <w:bookmarkStart w:id="60" w:name="player_bm_02013983"/>
      <w:bookmarkEnd w:id="60"/>
      <w:r>
        <w:rPr>
          <w:szCs w:val="40"/>
        </w:rPr>
        <w:t xml:space="preserve"> официальными функциями. </w:t>
      </w:r>
    </w:p>
    <w:p w:rsidR="00042CCB" w:rsidRDefault="00042CCB" w:rsidP="002B05FB">
      <w:pPr>
        <w:spacing w:line="360" w:lineRule="auto"/>
        <w:ind w:firstLine="709"/>
        <w:rPr>
          <w:szCs w:val="40"/>
        </w:rPr>
      </w:pPr>
      <w:r>
        <w:rPr>
          <w:szCs w:val="40"/>
        </w:rPr>
        <w:t>Если говорить об избирательных функциях, то Конституционный Совет допустил принцип и систему квот</w:t>
      </w:r>
      <w:bookmarkStart w:id="61" w:name="player_bm_02024788"/>
      <w:bookmarkEnd w:id="61"/>
      <w:r>
        <w:rPr>
          <w:szCs w:val="40"/>
        </w:rPr>
        <w:t xml:space="preserve"> таким образом, что законодатель оставил для же</w:t>
      </w:r>
      <w:bookmarkStart w:id="62" w:name="player_bm_02030520"/>
      <w:bookmarkEnd w:id="62"/>
      <w:r>
        <w:rPr>
          <w:szCs w:val="40"/>
        </w:rPr>
        <w:t>нщин внутри Палаты представителей, в частности, шестьдесят мест. Эт</w:t>
      </w:r>
      <w:bookmarkStart w:id="63" w:name="player_bm_02035983"/>
      <w:bookmarkEnd w:id="63"/>
      <w:r>
        <w:rPr>
          <w:szCs w:val="40"/>
        </w:rPr>
        <w:t>о квота – шестьдесят мест в Палате представителей, которая предварительно была создана для того, чтобы способствовать избр</w:t>
      </w:r>
      <w:bookmarkStart w:id="64" w:name="player_bm_02041359"/>
      <w:bookmarkEnd w:id="64"/>
      <w:r>
        <w:rPr>
          <w:szCs w:val="40"/>
        </w:rPr>
        <w:t>анию женщин. Конституционный Совет посчитал эту квоту соответствующей Конституции, потому что он посмотрел на цель, которая изыски</w:t>
      </w:r>
      <w:bookmarkStart w:id="65" w:name="player_bm_02052516"/>
      <w:bookmarkEnd w:id="65"/>
      <w:r>
        <w:rPr>
          <w:szCs w:val="40"/>
        </w:rPr>
        <w:t>валась, позволить женщинам получить определ</w:t>
      </w:r>
      <w:r w:rsidR="002B05FB">
        <w:rPr>
          <w:szCs w:val="40"/>
        </w:rPr>
        <w:t>е</w:t>
      </w:r>
      <w:r>
        <w:rPr>
          <w:szCs w:val="40"/>
        </w:rPr>
        <w:t xml:space="preserve">нные выборные должности, и </w:t>
      </w:r>
      <w:bookmarkStart w:id="66" w:name="player_bm_02057623"/>
      <w:bookmarkEnd w:id="66"/>
      <w:r>
        <w:rPr>
          <w:szCs w:val="40"/>
        </w:rPr>
        <w:t>уч</w:t>
      </w:r>
      <w:r w:rsidR="002B05FB">
        <w:rPr>
          <w:szCs w:val="40"/>
        </w:rPr>
        <w:t>е</w:t>
      </w:r>
      <w:r>
        <w:rPr>
          <w:szCs w:val="40"/>
        </w:rPr>
        <w:t xml:space="preserve">л также ситуацию марокканского общества, </w:t>
      </w:r>
      <w:bookmarkStart w:id="67" w:name="player_bm_02062889"/>
      <w:bookmarkEnd w:id="67"/>
      <w:r>
        <w:rPr>
          <w:szCs w:val="40"/>
        </w:rPr>
        <w:t>в котором по ряду причин, социологических, культурных причин, женщины не имели тех же самых возмож</w:t>
      </w:r>
      <w:bookmarkStart w:id="68" w:name="player_bm_02068646"/>
      <w:bookmarkEnd w:id="68"/>
      <w:r>
        <w:rPr>
          <w:szCs w:val="40"/>
        </w:rPr>
        <w:t>ностей добиться тех же самых должностей, как и мужчины. И посчитали эту квоту для парла</w:t>
      </w:r>
      <w:bookmarkStart w:id="69" w:name="player_bm_02074572"/>
      <w:bookmarkEnd w:id="69"/>
      <w:r>
        <w:rPr>
          <w:szCs w:val="40"/>
        </w:rPr>
        <w:t>мента соответствующей Конституции; сдела</w:t>
      </w:r>
      <w:bookmarkStart w:id="70" w:name="player_bm_02079961"/>
      <w:bookmarkEnd w:id="70"/>
      <w:r>
        <w:rPr>
          <w:szCs w:val="40"/>
        </w:rPr>
        <w:t xml:space="preserve">ли то же самое для региональных, муниципальных советов; также пригласили </w:t>
      </w:r>
      <w:bookmarkStart w:id="71" w:name="player_bm_02085010"/>
      <w:bookmarkEnd w:id="71"/>
      <w:r>
        <w:rPr>
          <w:szCs w:val="40"/>
        </w:rPr>
        <w:t>политические партии к тому, чтобы принять определ</w:t>
      </w:r>
      <w:r w:rsidR="002B05FB">
        <w:rPr>
          <w:szCs w:val="40"/>
        </w:rPr>
        <w:t>е</w:t>
      </w:r>
      <w:r>
        <w:rPr>
          <w:szCs w:val="40"/>
        </w:rPr>
        <w:t>нные положе</w:t>
      </w:r>
      <w:bookmarkStart w:id="72" w:name="player_bm_02090595"/>
      <w:bookmarkEnd w:id="72"/>
      <w:r>
        <w:rPr>
          <w:szCs w:val="40"/>
        </w:rPr>
        <w:t>ния, внутренние положения для того, чтобы способствовать доступу женщин к ответственным постам внутри партий. И в последнюю очередь б</w:t>
      </w:r>
      <w:bookmarkStart w:id="73" w:name="player_bm_02095853"/>
      <w:bookmarkEnd w:id="73"/>
      <w:r>
        <w:rPr>
          <w:szCs w:val="40"/>
        </w:rPr>
        <w:t>ыло принято также решение, которое рассматривается как революционное сейчас, соответствующее</w:t>
      </w:r>
      <w:bookmarkStart w:id="74" w:name="player_bm_02101178"/>
      <w:bookmarkEnd w:id="74"/>
      <w:r>
        <w:rPr>
          <w:szCs w:val="40"/>
        </w:rPr>
        <w:t xml:space="preserve"> тому, что речь ид</w:t>
      </w:r>
      <w:r w:rsidR="002B05FB">
        <w:rPr>
          <w:szCs w:val="40"/>
        </w:rPr>
        <w:t>е</w:t>
      </w:r>
      <w:r>
        <w:rPr>
          <w:szCs w:val="40"/>
        </w:rPr>
        <w:t>т сейчас о Палате советников, это в Сенате, вторая палат</w:t>
      </w:r>
      <w:bookmarkStart w:id="75" w:name="player_bm_02106410"/>
      <w:bookmarkEnd w:id="75"/>
      <w:r>
        <w:rPr>
          <w:szCs w:val="40"/>
        </w:rPr>
        <w:t>а в Сенате. Если женщи</w:t>
      </w:r>
      <w:bookmarkStart w:id="76" w:name="player_bm_02111477"/>
      <w:bookmarkEnd w:id="76"/>
      <w:r>
        <w:rPr>
          <w:szCs w:val="40"/>
        </w:rPr>
        <w:t>на-парламентарий представляет свою отставку, она должна быть заменена следующим по списку в е</w:t>
      </w:r>
      <w:r w:rsidR="002B05FB">
        <w:rPr>
          <w:szCs w:val="40"/>
        </w:rPr>
        <w:t>е</w:t>
      </w:r>
      <w:r>
        <w:rPr>
          <w:szCs w:val="40"/>
        </w:rPr>
        <w:t xml:space="preserve"> </w:t>
      </w:r>
      <w:r>
        <w:rPr>
          <w:szCs w:val="40"/>
        </w:rPr>
        <w:lastRenderedPageBreak/>
        <w:t>партийном списк</w:t>
      </w:r>
      <w:bookmarkStart w:id="77" w:name="player_bm_02117048"/>
      <w:bookmarkEnd w:id="77"/>
      <w:r>
        <w:rPr>
          <w:szCs w:val="40"/>
        </w:rPr>
        <w:t xml:space="preserve">е, но который должен быть мужского </w:t>
      </w:r>
      <w:r w:rsidR="008A2273">
        <w:rPr>
          <w:szCs w:val="40"/>
        </w:rPr>
        <w:t>пол</w:t>
      </w:r>
      <w:r>
        <w:rPr>
          <w:szCs w:val="40"/>
        </w:rPr>
        <w:t xml:space="preserve">а. Конституционный Совет посчитал, что эта </w:t>
      </w:r>
      <w:bookmarkStart w:id="78" w:name="player_bm_02122662"/>
      <w:bookmarkEnd w:id="78"/>
      <w:r>
        <w:rPr>
          <w:szCs w:val="40"/>
        </w:rPr>
        <w:t>женщина может быть заменена только женщиной из того же списка, посчитал, ч</w:t>
      </w:r>
      <w:bookmarkStart w:id="79" w:name="player_bm_02127796"/>
      <w:bookmarkEnd w:id="79"/>
      <w:r>
        <w:rPr>
          <w:szCs w:val="40"/>
        </w:rPr>
        <w:t>то места, которые были получены женщинами, будут окончательно записаны за</w:t>
      </w:r>
      <w:bookmarkStart w:id="80" w:name="player_bm_02133537"/>
      <w:bookmarkEnd w:id="80"/>
      <w:r>
        <w:rPr>
          <w:szCs w:val="40"/>
        </w:rPr>
        <w:t xml:space="preserve"> женщинами, всегда место ушедшей женщины будет занимать женщина. Это решение было революционным</w:t>
      </w:r>
      <w:bookmarkStart w:id="81" w:name="player_bm_02138670"/>
      <w:bookmarkEnd w:id="81"/>
      <w:r>
        <w:rPr>
          <w:szCs w:val="40"/>
        </w:rPr>
        <w:t xml:space="preserve"> для нас. Мы, естественно, были мотивированы в этом решении, и нас мотивировала Констит</w:t>
      </w:r>
      <w:bookmarkStart w:id="82" w:name="player_bm_02144389"/>
      <w:bookmarkEnd w:id="82"/>
      <w:r>
        <w:rPr>
          <w:szCs w:val="40"/>
        </w:rPr>
        <w:t xml:space="preserve">уция, органический закон для этого. </w:t>
      </w:r>
    </w:p>
    <w:p w:rsidR="00042CCB" w:rsidRDefault="00042CCB" w:rsidP="002B05FB">
      <w:pPr>
        <w:spacing w:line="360" w:lineRule="auto"/>
        <w:ind w:firstLine="709"/>
        <w:rPr>
          <w:szCs w:val="40"/>
        </w:rPr>
      </w:pPr>
      <w:r>
        <w:rPr>
          <w:szCs w:val="40"/>
        </w:rPr>
        <w:t>Но когда речь ид</w:t>
      </w:r>
      <w:r w:rsidR="002B05FB">
        <w:rPr>
          <w:szCs w:val="40"/>
        </w:rPr>
        <w:t>е</w:t>
      </w:r>
      <w:r>
        <w:rPr>
          <w:szCs w:val="40"/>
        </w:rPr>
        <w:t>т, скаже</w:t>
      </w:r>
      <w:bookmarkStart w:id="83" w:name="player_bm_02150208"/>
      <w:bookmarkEnd w:id="83"/>
      <w:r>
        <w:rPr>
          <w:szCs w:val="40"/>
        </w:rPr>
        <w:t xml:space="preserve">м, о </w:t>
      </w:r>
      <w:proofErr w:type="spellStart"/>
      <w:r>
        <w:rPr>
          <w:szCs w:val="40"/>
        </w:rPr>
        <w:t>неизбираемых</w:t>
      </w:r>
      <w:proofErr w:type="spellEnd"/>
      <w:r>
        <w:rPr>
          <w:szCs w:val="40"/>
        </w:rPr>
        <w:t xml:space="preserve"> должностях, профессиональных назначениях, здесь Конституционный Совет </w:t>
      </w:r>
      <w:bookmarkStart w:id="84" w:name="player_bm_02155315"/>
      <w:bookmarkEnd w:id="84"/>
      <w:r>
        <w:rPr>
          <w:szCs w:val="40"/>
        </w:rPr>
        <w:t xml:space="preserve">не допустил системы квот. </w:t>
      </w:r>
      <w:bookmarkStart w:id="85" w:name="player_bm_02160382"/>
      <w:bookmarkEnd w:id="85"/>
      <w:r>
        <w:rPr>
          <w:szCs w:val="40"/>
        </w:rPr>
        <w:t xml:space="preserve">Он посчитал, что в этого рода </w:t>
      </w:r>
      <w:proofErr w:type="gramStart"/>
      <w:r>
        <w:rPr>
          <w:szCs w:val="40"/>
        </w:rPr>
        <w:t>учреждениях</w:t>
      </w:r>
      <w:proofErr w:type="gramEnd"/>
      <w:r>
        <w:rPr>
          <w:szCs w:val="40"/>
        </w:rPr>
        <w:t>, конечно, есть услови</w:t>
      </w:r>
      <w:bookmarkStart w:id="86" w:name="player_bm_02165007"/>
      <w:bookmarkEnd w:id="86"/>
      <w:r w:rsidR="008A2273">
        <w:rPr>
          <w:szCs w:val="40"/>
        </w:rPr>
        <w:t xml:space="preserve">е </w:t>
      </w:r>
      <w:r>
        <w:rPr>
          <w:szCs w:val="40"/>
        </w:rPr>
        <w:t xml:space="preserve">заслуги, личной заслуги, которое нужно соблюдать, и что нельзя </w:t>
      </w:r>
      <w:bookmarkStart w:id="87" w:name="player_bm_02173145"/>
      <w:bookmarkEnd w:id="87"/>
      <w:r>
        <w:rPr>
          <w:szCs w:val="40"/>
        </w:rPr>
        <w:t>заранее зарезервировать места ни за женщинами, ни за мужчина</w:t>
      </w:r>
      <w:bookmarkStart w:id="88" w:name="player_bm_02178489"/>
      <w:bookmarkEnd w:id="88"/>
      <w:r>
        <w:rPr>
          <w:szCs w:val="40"/>
        </w:rPr>
        <w:t>ми.</w:t>
      </w:r>
    </w:p>
    <w:p w:rsidR="00042CCB" w:rsidRDefault="00042CCB" w:rsidP="002B05FB">
      <w:pPr>
        <w:spacing w:line="360" w:lineRule="auto"/>
        <w:ind w:firstLine="709"/>
        <w:rPr>
          <w:szCs w:val="40"/>
        </w:rPr>
      </w:pPr>
      <w:r>
        <w:rPr>
          <w:szCs w:val="40"/>
        </w:rPr>
        <w:t>Последнее слово касалось самого Конституционного Совета, в котором посчит</w:t>
      </w:r>
      <w:bookmarkStart w:id="89" w:name="player_bm_02183598"/>
      <w:bookmarkEnd w:id="89"/>
      <w:r>
        <w:rPr>
          <w:szCs w:val="40"/>
        </w:rPr>
        <w:t>али, что законодатели, заране</w:t>
      </w:r>
      <w:bookmarkStart w:id="90" w:name="player_bm_02188671"/>
      <w:bookmarkEnd w:id="90"/>
      <w:r>
        <w:rPr>
          <w:szCs w:val="40"/>
        </w:rPr>
        <w:t>е резервируя места в Конституционном Совете за женщинам</w:t>
      </w:r>
      <w:bookmarkStart w:id="91" w:name="player_bm_02193806"/>
      <w:bookmarkEnd w:id="91"/>
      <w:r>
        <w:rPr>
          <w:szCs w:val="40"/>
        </w:rPr>
        <w:t>и, не соответствовали этим решениям Конституции. Но Конституционный Совет не ограничился, только дав</w:t>
      </w:r>
      <w:bookmarkStart w:id="92" w:name="player_bm_02198824"/>
      <w:bookmarkEnd w:id="92"/>
      <w:r>
        <w:rPr>
          <w:szCs w:val="40"/>
        </w:rPr>
        <w:t xml:space="preserve"> красный свет тому, что запрещается, он также указал путь, которым можно следовать в этом направлении</w:t>
      </w:r>
      <w:bookmarkStart w:id="93" w:name="player_bm_02203930"/>
      <w:bookmarkEnd w:id="93"/>
      <w:r>
        <w:rPr>
          <w:szCs w:val="40"/>
        </w:rPr>
        <w:t>. И он призвал политические партии, призвал государственные власти к тому, чтобы способствовать до</w:t>
      </w:r>
      <w:bookmarkStart w:id="94" w:name="player_bm_02209739"/>
      <w:bookmarkEnd w:id="94"/>
      <w:r>
        <w:rPr>
          <w:szCs w:val="40"/>
        </w:rPr>
        <w:t xml:space="preserve">ступу женщин к Конституционному Совету, к </w:t>
      </w:r>
      <w:bookmarkStart w:id="95" w:name="player_bm_02215222"/>
      <w:bookmarkEnd w:id="95"/>
      <w:r>
        <w:rPr>
          <w:szCs w:val="40"/>
        </w:rPr>
        <w:t>Экономическому совету, Совету окружающей среды чер</w:t>
      </w:r>
      <w:bookmarkStart w:id="96" w:name="player_bm_02220656"/>
      <w:bookmarkEnd w:id="96"/>
      <w:r>
        <w:rPr>
          <w:szCs w:val="40"/>
        </w:rPr>
        <w:t>ез кандидатуры и предложения. Наши политические партии выдвигали женщин, наши политические партии предлага</w:t>
      </w:r>
      <w:bookmarkStart w:id="97" w:name="player_bm_02226237"/>
      <w:bookmarkEnd w:id="97"/>
      <w:r>
        <w:rPr>
          <w:szCs w:val="40"/>
        </w:rPr>
        <w:t>ли кандидатуры женщин. Это наилучший способ дать доступ женщинам к этим учреждениям. Вс</w:t>
      </w:r>
      <w:r w:rsidR="002B05FB">
        <w:rPr>
          <w:szCs w:val="40"/>
        </w:rPr>
        <w:t>е</w:t>
      </w:r>
      <w:r>
        <w:rPr>
          <w:szCs w:val="40"/>
        </w:rPr>
        <w:t>-таки это учреждения, для которых сама Конституция требует определ</w:t>
      </w:r>
      <w:r w:rsidR="002B05FB">
        <w:rPr>
          <w:szCs w:val="40"/>
        </w:rPr>
        <w:t>е</w:t>
      </w:r>
      <w:r>
        <w:rPr>
          <w:szCs w:val="40"/>
        </w:rPr>
        <w:t>нных условий.</w:t>
      </w:r>
    </w:p>
    <w:p w:rsidR="00042CCB" w:rsidRDefault="00042CCB" w:rsidP="002B05FB">
      <w:pPr>
        <w:spacing w:line="360" w:lineRule="auto"/>
        <w:ind w:firstLine="709"/>
        <w:rPr>
          <w:szCs w:val="40"/>
        </w:rPr>
      </w:pPr>
      <w:proofErr w:type="gramStart"/>
      <w:r>
        <w:rPr>
          <w:szCs w:val="40"/>
        </w:rPr>
        <w:t>Вот кратко то, каким образом Конституционный Совет управ</w:t>
      </w:r>
      <w:bookmarkStart w:id="98" w:name="player_bm_02241706"/>
      <w:bookmarkEnd w:id="98"/>
      <w:r>
        <w:rPr>
          <w:szCs w:val="40"/>
        </w:rPr>
        <w:t>лял этой проблематикой примирения двух больших принципов, которые содержатся в Конституции</w:t>
      </w:r>
      <w:bookmarkStart w:id="99" w:name="player_bm_02246891"/>
      <w:bookmarkEnd w:id="99"/>
      <w:r>
        <w:rPr>
          <w:szCs w:val="40"/>
        </w:rPr>
        <w:t>: это принцип равенства между мужчинами и женщинами, который запрещает всякую дискриминацию на основе</w:t>
      </w:r>
      <w:bookmarkStart w:id="100" w:name="player_bm_02252187"/>
      <w:bookmarkEnd w:id="100"/>
      <w:r>
        <w:rPr>
          <w:szCs w:val="40"/>
        </w:rPr>
        <w:t xml:space="preserve"> расы, пола</w:t>
      </w:r>
      <w:bookmarkStart w:id="101" w:name="player_bm_02257259"/>
      <w:bookmarkEnd w:id="101"/>
      <w:r>
        <w:rPr>
          <w:szCs w:val="40"/>
        </w:rPr>
        <w:t xml:space="preserve">; а с другой стороны, также другой принцип – это принцип паритета, </w:t>
      </w:r>
      <w:bookmarkStart w:id="102" w:name="player_bm_02262808"/>
      <w:bookmarkEnd w:id="102"/>
      <w:r>
        <w:rPr>
          <w:szCs w:val="40"/>
        </w:rPr>
        <w:t xml:space="preserve">принцип </w:t>
      </w:r>
      <w:r>
        <w:rPr>
          <w:szCs w:val="40"/>
        </w:rPr>
        <w:lastRenderedPageBreak/>
        <w:t>способствования доступу женщин к ответственным постам и к постам парламентского представительства.</w:t>
      </w:r>
      <w:bookmarkStart w:id="103" w:name="player_bm_02268790"/>
      <w:bookmarkEnd w:id="103"/>
      <w:proofErr w:type="gramEnd"/>
    </w:p>
    <w:p w:rsidR="00042CCB" w:rsidRDefault="00042CCB" w:rsidP="002B05FB">
      <w:pPr>
        <w:spacing w:line="360" w:lineRule="auto"/>
        <w:ind w:firstLine="709"/>
        <w:rPr>
          <w:szCs w:val="40"/>
        </w:rPr>
      </w:pPr>
      <w:r>
        <w:rPr>
          <w:szCs w:val="40"/>
        </w:rPr>
        <w:t>Чтобы перейти ко второй части тематики этой конференции</w:t>
      </w:r>
      <w:bookmarkStart w:id="104" w:name="player_bm_02273940"/>
      <w:bookmarkEnd w:id="104"/>
      <w:r>
        <w:rPr>
          <w:szCs w:val="40"/>
        </w:rPr>
        <w:t>, которая является перс</w:t>
      </w:r>
      <w:bookmarkStart w:id="105" w:name="player_bm_02279010"/>
      <w:bookmarkEnd w:id="105"/>
      <w:r>
        <w:rPr>
          <w:szCs w:val="40"/>
        </w:rPr>
        <w:t>пективой, я хотел бы кратко сказать, что через месяц или два месяца Конституционный Совет в нынешнем составе</w:t>
      </w:r>
      <w:bookmarkStart w:id="106" w:name="player_bm_02286555"/>
      <w:bookmarkEnd w:id="106"/>
      <w:r>
        <w:rPr>
          <w:szCs w:val="40"/>
        </w:rPr>
        <w:t xml:space="preserve"> будет реформирован. Марокканская Конституция предусматривает </w:t>
      </w:r>
      <w:bookmarkStart w:id="107" w:name="player_bm_02291625"/>
      <w:bookmarkEnd w:id="107"/>
      <w:r>
        <w:rPr>
          <w:szCs w:val="40"/>
        </w:rPr>
        <w:t>создание Конституционного Суда, который заменит собой современный</w:t>
      </w:r>
      <w:bookmarkStart w:id="108" w:name="player_bm_02297128"/>
      <w:bookmarkEnd w:id="108"/>
      <w:r>
        <w:rPr>
          <w:szCs w:val="40"/>
        </w:rPr>
        <w:t xml:space="preserve"> Конституционный Совет. Будет изменено название. Но не только название будет изменено, на</w:t>
      </w:r>
      <w:bookmarkStart w:id="109" w:name="player_bm_02302230"/>
      <w:bookmarkEnd w:id="109"/>
      <w:r>
        <w:rPr>
          <w:szCs w:val="40"/>
        </w:rPr>
        <w:t xml:space="preserve">именование, это будет также расширение компетенции, потому что Конституционный Суд </w:t>
      </w:r>
      <w:bookmarkStart w:id="110" w:name="player_bm_02307499"/>
      <w:bookmarkEnd w:id="110"/>
      <w:r>
        <w:rPr>
          <w:szCs w:val="40"/>
        </w:rPr>
        <w:t>будет иметь новые компетенции: в частности, контроль конституционности между</w:t>
      </w:r>
      <w:bookmarkStart w:id="111" w:name="player_bm_02312523"/>
      <w:bookmarkEnd w:id="111"/>
      <w:r>
        <w:rPr>
          <w:szCs w:val="40"/>
        </w:rPr>
        <w:t>народных договоров, и впервые – это будет боль</w:t>
      </w:r>
      <w:bookmarkStart w:id="112" w:name="player_bm_02317554"/>
      <w:bookmarkEnd w:id="112"/>
      <w:r>
        <w:rPr>
          <w:szCs w:val="40"/>
        </w:rPr>
        <w:t>шая реформа – открытие конституционного правосудия для граждан, для инд</w:t>
      </w:r>
      <w:bookmarkStart w:id="113" w:name="player_bm_02322710"/>
      <w:bookmarkEnd w:id="113"/>
      <w:r>
        <w:rPr>
          <w:szCs w:val="40"/>
        </w:rPr>
        <w:t>ивидуальных обращений граждан. Граж</w:t>
      </w:r>
      <w:bookmarkStart w:id="114" w:name="player_bm_02328047"/>
      <w:bookmarkEnd w:id="114"/>
      <w:r>
        <w:rPr>
          <w:szCs w:val="40"/>
        </w:rPr>
        <w:t xml:space="preserve">дане смогут вынести все споры в Суд, если они </w:t>
      </w:r>
      <w:bookmarkStart w:id="115" w:name="player_bm_02333799"/>
      <w:bookmarkEnd w:id="115"/>
      <w:r>
        <w:rPr>
          <w:szCs w:val="40"/>
        </w:rPr>
        <w:t>посчитают, что закон</w:t>
      </w:r>
      <w:bookmarkStart w:id="116" w:name="player_bm_02338868"/>
      <w:bookmarkEnd w:id="116"/>
      <w:r>
        <w:rPr>
          <w:szCs w:val="40"/>
        </w:rPr>
        <w:t>, который применяется к данному спору, посягает на права и свободы,</w:t>
      </w:r>
      <w:bookmarkStart w:id="117" w:name="player_bm_02344452"/>
      <w:bookmarkEnd w:id="117"/>
      <w:r>
        <w:rPr>
          <w:szCs w:val="40"/>
        </w:rPr>
        <w:t xml:space="preserve"> которые им гарантированы Конституцией; и тогда они смогут обратиться напрямую лично в Констит</w:t>
      </w:r>
      <w:bookmarkStart w:id="118" w:name="player_bm_02349945"/>
      <w:bookmarkEnd w:id="118"/>
      <w:r>
        <w:rPr>
          <w:szCs w:val="40"/>
        </w:rPr>
        <w:t>уционный Суд. Это большая реформа, и мы откроем конституционное правосудие для граждан</w:t>
      </w:r>
      <w:bookmarkStart w:id="119" w:name="player_bm_02355785"/>
      <w:bookmarkEnd w:id="119"/>
      <w:r>
        <w:rPr>
          <w:szCs w:val="40"/>
        </w:rPr>
        <w:t xml:space="preserve">, это очень важно не только для марокканских граждан, но </w:t>
      </w:r>
      <w:r w:rsidR="008A2273">
        <w:rPr>
          <w:szCs w:val="40"/>
        </w:rPr>
        <w:t>и</w:t>
      </w:r>
      <w:r>
        <w:rPr>
          <w:szCs w:val="40"/>
        </w:rPr>
        <w:t xml:space="preserve"> для иностранцев, прибывающих на нашу территорию, потому что иностранцы также в марокканской Конституции имеют </w:t>
      </w:r>
      <w:bookmarkStart w:id="120" w:name="player_bm_02366791"/>
      <w:bookmarkEnd w:id="120"/>
      <w:r>
        <w:rPr>
          <w:szCs w:val="40"/>
        </w:rPr>
        <w:t>определенные права. Это большая реформа, которая откроет новые перспекти</w:t>
      </w:r>
      <w:bookmarkStart w:id="121" w:name="player_bm_02372537"/>
      <w:bookmarkEnd w:id="121"/>
      <w:r>
        <w:rPr>
          <w:szCs w:val="40"/>
        </w:rPr>
        <w:t>вы конституционного правосудия в Марокко. И, как мне к</w:t>
      </w:r>
      <w:bookmarkStart w:id="122" w:name="player_bm_02377580"/>
      <w:bookmarkEnd w:id="122"/>
      <w:r>
        <w:rPr>
          <w:szCs w:val="40"/>
        </w:rPr>
        <w:t>ажется, возникнут новые проблематики.</w:t>
      </w:r>
    </w:p>
    <w:p w:rsidR="00042CCB" w:rsidRDefault="00042CCB" w:rsidP="002B05FB">
      <w:pPr>
        <w:spacing w:line="360" w:lineRule="auto"/>
        <w:ind w:firstLine="709"/>
        <w:rPr>
          <w:szCs w:val="40"/>
        </w:rPr>
      </w:pPr>
      <w:r>
        <w:rPr>
          <w:szCs w:val="40"/>
        </w:rPr>
        <w:t>Если вернуться к вызовам, возникнут новые проблематики</w:t>
      </w:r>
      <w:bookmarkStart w:id="123" w:name="player_bm_02383149"/>
      <w:bookmarkEnd w:id="123"/>
      <w:r>
        <w:rPr>
          <w:szCs w:val="40"/>
        </w:rPr>
        <w:t xml:space="preserve"> перед Конституционным Судом, в частности вопрос, о котором говорил господин Председатель Конституционного Суда </w:t>
      </w:r>
      <w:bookmarkStart w:id="124" w:name="player_bm_02388893"/>
      <w:bookmarkEnd w:id="124"/>
      <w:r>
        <w:rPr>
          <w:szCs w:val="40"/>
        </w:rPr>
        <w:t>Российской Федерации</w:t>
      </w:r>
      <w:bookmarkStart w:id="125" w:name="player_bm_02395287"/>
      <w:bookmarkEnd w:id="125"/>
      <w:r>
        <w:rPr>
          <w:szCs w:val="40"/>
        </w:rPr>
        <w:t xml:space="preserve">, это проблематика смертной казни, потому что марокканская Конституция предусматривает право на жизнь. Какова будет </w:t>
      </w:r>
      <w:bookmarkStart w:id="126" w:name="player_bm_02401214"/>
      <w:bookmarkEnd w:id="126"/>
      <w:r>
        <w:rPr>
          <w:szCs w:val="40"/>
        </w:rPr>
        <w:t>интерпретация, которая будет дана Конституционным Судом этому праву на жизнь, это мы увидим в ближайших решениях. Есть также другие проблематики, которые будут созданы и будут вставать перед нами.</w:t>
      </w:r>
      <w:bookmarkStart w:id="127" w:name="player_bm_02410916"/>
      <w:bookmarkEnd w:id="127"/>
      <w:r>
        <w:rPr>
          <w:szCs w:val="40"/>
        </w:rPr>
        <w:t xml:space="preserve"> Например, это место международных </w:t>
      </w:r>
      <w:r>
        <w:rPr>
          <w:szCs w:val="40"/>
        </w:rPr>
        <w:lastRenderedPageBreak/>
        <w:t>соглашений по отношению к Конституции, по отношению к закону</w:t>
      </w:r>
      <w:bookmarkStart w:id="128" w:name="player_bm_02416432"/>
      <w:bookmarkEnd w:id="128"/>
      <w:r>
        <w:rPr>
          <w:szCs w:val="40"/>
        </w:rPr>
        <w:t>: могут ли международные соглашения интегрироваться в</w:t>
      </w:r>
      <w:bookmarkStart w:id="129" w:name="player_bm_02421544"/>
      <w:bookmarkEnd w:id="129"/>
      <w:r>
        <w:rPr>
          <w:szCs w:val="40"/>
        </w:rPr>
        <w:t xml:space="preserve"> блок конституционности Марокко? Вот это большой вопрос, который встанет на буд</w:t>
      </w:r>
      <w:bookmarkStart w:id="130" w:name="player_bm_02426791"/>
      <w:bookmarkEnd w:id="130"/>
      <w:r>
        <w:rPr>
          <w:szCs w:val="40"/>
        </w:rPr>
        <w:t xml:space="preserve">ущее. И другие вызовы, естественно, возникнут. </w:t>
      </w:r>
    </w:p>
    <w:p w:rsidR="00042CCB" w:rsidRDefault="00042CCB" w:rsidP="002B05FB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И я думаю, что </w:t>
      </w:r>
      <w:bookmarkStart w:id="131" w:name="player_bm_02431880"/>
      <w:bookmarkEnd w:id="131"/>
      <w:r>
        <w:rPr>
          <w:szCs w:val="40"/>
        </w:rPr>
        <w:t xml:space="preserve">в будущем Конституционный Суд Марокко будет иметь возможность в рамках диалога между </w:t>
      </w:r>
      <w:bookmarkStart w:id="132" w:name="player_bm_02437297"/>
      <w:bookmarkEnd w:id="132"/>
      <w:proofErr w:type="spellStart"/>
      <w:r>
        <w:rPr>
          <w:szCs w:val="40"/>
        </w:rPr>
        <w:t>юрисдикционными</w:t>
      </w:r>
      <w:proofErr w:type="spellEnd"/>
      <w:r>
        <w:rPr>
          <w:szCs w:val="40"/>
        </w:rPr>
        <w:t xml:space="preserve"> органами извлечь определ</w:t>
      </w:r>
      <w:r w:rsidR="002B05FB">
        <w:rPr>
          <w:szCs w:val="40"/>
        </w:rPr>
        <w:t>е</w:t>
      </w:r>
      <w:r>
        <w:rPr>
          <w:szCs w:val="40"/>
        </w:rPr>
        <w:t xml:space="preserve">нный опыт из </w:t>
      </w:r>
      <w:bookmarkStart w:id="133" w:name="player_bm_02442620"/>
      <w:bookmarkEnd w:id="133"/>
      <w:r>
        <w:rPr>
          <w:szCs w:val="40"/>
        </w:rPr>
        <w:t>сделанных здесь сообщений.</w:t>
      </w:r>
    </w:p>
    <w:p w:rsidR="00802729" w:rsidRDefault="00042CCB" w:rsidP="002B05FB">
      <w:pPr>
        <w:spacing w:line="360" w:lineRule="auto"/>
        <w:ind w:firstLine="709"/>
      </w:pPr>
      <w:r>
        <w:rPr>
          <w:szCs w:val="40"/>
        </w:rPr>
        <w:t>Я благодарю вас за ваше внимание.</w:t>
      </w:r>
    </w:p>
    <w:sectPr w:rsidR="00802729" w:rsidSect="002B05F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F3F" w:rsidRDefault="00C93F3F" w:rsidP="002B05FB">
      <w:pPr>
        <w:spacing w:line="240" w:lineRule="auto"/>
      </w:pPr>
      <w:r>
        <w:separator/>
      </w:r>
    </w:p>
  </w:endnote>
  <w:endnote w:type="continuationSeparator" w:id="0">
    <w:p w:rsidR="00C93F3F" w:rsidRDefault="00C93F3F" w:rsidP="002B0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F3F" w:rsidRDefault="00C93F3F" w:rsidP="002B05FB">
      <w:pPr>
        <w:spacing w:line="240" w:lineRule="auto"/>
      </w:pPr>
      <w:r>
        <w:separator/>
      </w:r>
    </w:p>
  </w:footnote>
  <w:footnote w:type="continuationSeparator" w:id="0">
    <w:p w:rsidR="00C93F3F" w:rsidRDefault="00C93F3F" w:rsidP="002B05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180050"/>
      <w:docPartObj>
        <w:docPartGallery w:val="Page Numbers (Top of Page)"/>
        <w:docPartUnique/>
      </w:docPartObj>
    </w:sdtPr>
    <w:sdtEndPr/>
    <w:sdtContent>
      <w:p w:rsidR="002B05FB" w:rsidRDefault="002B05F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08D">
          <w:rPr>
            <w:noProof/>
          </w:rPr>
          <w:t>2</w:t>
        </w:r>
        <w:r>
          <w:fldChar w:fldCharType="end"/>
        </w:r>
      </w:p>
    </w:sdtContent>
  </w:sdt>
  <w:p w:rsidR="002B05FB" w:rsidRDefault="002B05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CB"/>
    <w:rsid w:val="00042CCB"/>
    <w:rsid w:val="001D1B5B"/>
    <w:rsid w:val="001F7CCF"/>
    <w:rsid w:val="002B05FB"/>
    <w:rsid w:val="00566930"/>
    <w:rsid w:val="00802729"/>
    <w:rsid w:val="008A2273"/>
    <w:rsid w:val="00B63EDF"/>
    <w:rsid w:val="00C3608D"/>
    <w:rsid w:val="00C93F3F"/>
    <w:rsid w:val="00C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CB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5F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5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2B05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5F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CB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5F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5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2B05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5F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YTS2AAM2MAMQ-216-34</_dlc_DocId>
    <_dlc_DocIdUrl xmlns="5eaa5de6-3da6-4bfb-bdf9-3a6adb29c1e4">
      <Url>http://www.ksrf.ru/ru/Info/Conferences/_layouts/DocIdRedir.aspx?ID=YTS2AAM2MAMQ-216-34</Url>
      <Description>YTS2AAM2MAMQ-216-34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7761F1AB-6AF0-40F9-A3AC-45A190124F25}"/>
</file>

<file path=customXml/itemProps2.xml><?xml version="1.0" encoding="utf-8"?>
<ds:datastoreItem xmlns:ds="http://schemas.openxmlformats.org/officeDocument/2006/customXml" ds:itemID="{990847E6-0D23-471F-818A-58CA765E0596}"/>
</file>

<file path=customXml/itemProps3.xml><?xml version="1.0" encoding="utf-8"?>
<ds:datastoreItem xmlns:ds="http://schemas.openxmlformats.org/officeDocument/2006/customXml" ds:itemID="{8F658236-6691-465F-B661-5DFAAF3BFF6F}"/>
</file>

<file path=customXml/itemProps4.xml><?xml version="1.0" encoding="utf-8"?>
<ds:datastoreItem xmlns:ds="http://schemas.openxmlformats.org/officeDocument/2006/customXml" ds:itemID="{8F7F2558-94C5-468C-9BC6-DFAE76CC0A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Савилова Ольга Николаевна</dc:creator>
  <cp:lastModifiedBy>Малютин Никита Сергеевич</cp:lastModifiedBy>
  <cp:revision>7</cp:revision>
  <dcterms:created xsi:type="dcterms:W3CDTF">2016-06-20T07:57:00Z</dcterms:created>
  <dcterms:modified xsi:type="dcterms:W3CDTF">2016-07-18T09:28:00Z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eadaf76d-3a37-487c-ad3e-d224caee5335</vt:lpwstr>
  </property>
  <property fmtid="{D5CDD505-2E9C-101B-9397-08002B2CF9AE}" pid="4" name="Order">
    <vt:r8>3400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